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5FB" w:rsidRPr="004F65FB" w:rsidRDefault="004F65FB" w:rsidP="00B61001">
      <w:pPr>
        <w:suppressAutoHyphens/>
        <w:jc w:val="center"/>
        <w:rPr>
          <w:rFonts w:ascii="Times New Roman" w:hAnsi="Times New Roman"/>
          <w:bCs/>
          <w:sz w:val="28"/>
          <w:szCs w:val="28"/>
        </w:rPr>
      </w:pPr>
      <w:r w:rsidRPr="004F65FB">
        <w:rPr>
          <w:rFonts w:ascii="Times New Roman" w:hAnsi="Times New Roman"/>
          <w:bCs/>
          <w:sz w:val="28"/>
          <w:szCs w:val="28"/>
        </w:rPr>
        <w:t>Наименование программы</w:t>
      </w:r>
    </w:p>
    <w:p w:rsidR="004F65FB" w:rsidRPr="004F65FB" w:rsidRDefault="004F65FB" w:rsidP="00B61001">
      <w:pPr>
        <w:suppressAutoHyphens/>
        <w:jc w:val="center"/>
        <w:rPr>
          <w:rFonts w:ascii="Times New Roman" w:hAnsi="Times New Roman"/>
          <w:b/>
          <w:bCs/>
          <w:sz w:val="28"/>
          <w:szCs w:val="28"/>
        </w:rPr>
      </w:pPr>
      <w:r w:rsidRPr="004F65FB">
        <w:rPr>
          <w:rFonts w:ascii="Times New Roman" w:hAnsi="Times New Roman"/>
          <w:b/>
          <w:bCs/>
          <w:sz w:val="28"/>
          <w:szCs w:val="28"/>
        </w:rPr>
        <w:t>«</w:t>
      </w:r>
      <w:r w:rsidR="005E2AC0">
        <w:rPr>
          <w:rFonts w:ascii="Times New Roman" w:hAnsi="Times New Roman"/>
          <w:b/>
          <w:sz w:val="28"/>
          <w:szCs w:val="28"/>
        </w:rPr>
        <w:t>Психология конфликта</w:t>
      </w:r>
      <w:r w:rsidRPr="004F65FB">
        <w:rPr>
          <w:rFonts w:ascii="Times New Roman" w:hAnsi="Times New Roman"/>
          <w:b/>
          <w:bCs/>
          <w:sz w:val="28"/>
          <w:szCs w:val="28"/>
        </w:rPr>
        <w:t>»</w:t>
      </w:r>
    </w:p>
    <w:p w:rsidR="000A6A3F" w:rsidRDefault="000A6A3F" w:rsidP="007E7C20">
      <w:pPr>
        <w:suppressAutoHyphens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F7AFC" w:rsidRDefault="00BF7AFC" w:rsidP="007E7C20">
      <w:pPr>
        <w:suppressAutoHyphens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Аннотация программы</w:t>
      </w:r>
    </w:p>
    <w:p w:rsidR="007E7C20" w:rsidRPr="00B81C76" w:rsidRDefault="007E7C20" w:rsidP="00BF7AFC">
      <w:pPr>
        <w:tabs>
          <w:tab w:val="left" w:pos="0"/>
          <w:tab w:val="right" w:leader="underscore" w:pos="9639"/>
        </w:tabs>
        <w:suppressAutoHyphens/>
        <w:jc w:val="center"/>
        <w:rPr>
          <w:rFonts w:ascii="Times New Roman" w:hAnsi="Times New Roman"/>
          <w:b/>
          <w:bCs/>
          <w:sz w:val="28"/>
          <w:szCs w:val="28"/>
        </w:rPr>
      </w:pPr>
      <w:r w:rsidRPr="00B81C76">
        <w:rPr>
          <w:rFonts w:ascii="Times New Roman" w:hAnsi="Times New Roman"/>
          <w:b/>
          <w:bCs/>
          <w:sz w:val="28"/>
          <w:szCs w:val="28"/>
        </w:rPr>
        <w:t>Нормативно-правовые основания разработки программы</w:t>
      </w:r>
    </w:p>
    <w:p w:rsidR="003702E7" w:rsidRPr="000A6A3F" w:rsidRDefault="003702E7" w:rsidP="000A6A3F">
      <w:pPr>
        <w:suppressAutoHyphens/>
        <w:rPr>
          <w:rFonts w:ascii="Times New Roman" w:hAnsi="Times New Roman"/>
          <w:sz w:val="24"/>
          <w:szCs w:val="24"/>
        </w:rPr>
      </w:pPr>
      <w:r w:rsidRPr="000A6A3F">
        <w:rPr>
          <w:rFonts w:ascii="Times New Roman" w:hAnsi="Times New Roman"/>
          <w:sz w:val="24"/>
          <w:szCs w:val="24"/>
        </w:rPr>
        <w:t>Нормативную правовую основу разработки программы составляют:</w:t>
      </w:r>
    </w:p>
    <w:p w:rsidR="005E2AC0" w:rsidRPr="005E2AC0" w:rsidRDefault="005E2AC0" w:rsidP="005E2AC0">
      <w:pPr>
        <w:tabs>
          <w:tab w:val="left" w:pos="2127"/>
          <w:tab w:val="right" w:leader="underscore" w:pos="9639"/>
        </w:tabs>
        <w:ind w:firstLine="567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E2AC0">
        <w:rPr>
          <w:rFonts w:ascii="Times New Roman" w:hAnsi="Times New Roman"/>
          <w:sz w:val="24"/>
          <w:szCs w:val="24"/>
        </w:rPr>
        <w:t xml:space="preserve">Федеральный закон от 29 декабря 2012 г. № 273-ФЗ «Об образовании в Российской Федерации»; </w:t>
      </w:r>
    </w:p>
    <w:p w:rsidR="005E2AC0" w:rsidRPr="005E2AC0" w:rsidRDefault="005E2AC0" w:rsidP="005E2AC0">
      <w:pPr>
        <w:suppressAutoHyphens/>
        <w:textAlignment w:val="auto"/>
        <w:rPr>
          <w:rFonts w:ascii="Times New Roman" w:hAnsi="Times New Roman"/>
          <w:sz w:val="24"/>
          <w:szCs w:val="24"/>
        </w:rPr>
      </w:pPr>
      <w:r w:rsidRPr="005E2AC0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5E2AC0">
        <w:rPr>
          <w:rFonts w:ascii="Times New Roman" w:hAnsi="Times New Roman"/>
          <w:sz w:val="24"/>
          <w:szCs w:val="24"/>
        </w:rPr>
        <w:t xml:space="preserve">Приказ Министерства образования и науки Российской Федерации от 1 июля 2013 г. № 499 «Об утверждении Порядка организации и осуществления образовательной деятельности по дополнительным профессиональным программам»; </w:t>
      </w:r>
    </w:p>
    <w:p w:rsidR="005E2AC0" w:rsidRPr="005E2AC0" w:rsidRDefault="005E2AC0" w:rsidP="005E2AC0">
      <w:pPr>
        <w:suppressAutoHyphens/>
        <w:textAlignment w:val="auto"/>
        <w:rPr>
          <w:rFonts w:ascii="Times New Roman" w:hAnsi="Times New Roman"/>
          <w:sz w:val="24"/>
          <w:szCs w:val="24"/>
        </w:rPr>
      </w:pPr>
      <w:r w:rsidRPr="005E2AC0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5E2AC0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22 января 2013 г. № 23 «О Правилах разработки, утверждения и применения профессиональных стандартов»;</w:t>
      </w:r>
    </w:p>
    <w:p w:rsidR="005E2AC0" w:rsidRPr="005E2AC0" w:rsidRDefault="005E2AC0" w:rsidP="005E2AC0">
      <w:pPr>
        <w:suppressAutoHyphens/>
        <w:textAlignment w:val="auto"/>
        <w:rPr>
          <w:rFonts w:ascii="Times New Roman" w:hAnsi="Times New Roman"/>
          <w:sz w:val="24"/>
          <w:szCs w:val="24"/>
        </w:rPr>
      </w:pPr>
      <w:r w:rsidRPr="005E2AC0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5E2AC0">
        <w:rPr>
          <w:rFonts w:ascii="Times New Roman" w:hAnsi="Times New Roman"/>
          <w:sz w:val="24"/>
          <w:szCs w:val="24"/>
        </w:rPr>
        <w:t>Приказ Минтруда России от 12 апреля 2013 г. № 148н «Об утверждении уровней квалификаций в целях разработки проектов профессиональных стандартов».</w:t>
      </w:r>
    </w:p>
    <w:p w:rsidR="005E2AC0" w:rsidRPr="005E2AC0" w:rsidRDefault="005E2AC0" w:rsidP="005E2AC0">
      <w:pPr>
        <w:tabs>
          <w:tab w:val="right" w:leader="underscore" w:pos="9639"/>
        </w:tabs>
        <w:suppressAutoHyphens/>
        <w:ind w:right="-1" w:firstLine="567"/>
        <w:textAlignment w:val="auto"/>
        <w:rPr>
          <w:rFonts w:ascii="Times New Roman" w:hAnsi="Times New Roman"/>
          <w:sz w:val="24"/>
          <w:szCs w:val="24"/>
          <w:lang w:eastAsia="ar-SA"/>
        </w:rPr>
      </w:pPr>
      <w:r w:rsidRPr="005E2AC0">
        <w:rPr>
          <w:rFonts w:ascii="Times New Roman" w:hAnsi="Times New Roman"/>
          <w:sz w:val="24"/>
          <w:szCs w:val="24"/>
          <w:lang w:eastAsia="ar-SA"/>
        </w:rPr>
        <w:t>Программа разработана на основе профессионального(</w:t>
      </w:r>
      <w:proofErr w:type="spellStart"/>
      <w:r w:rsidRPr="005E2AC0">
        <w:rPr>
          <w:rFonts w:ascii="Times New Roman" w:hAnsi="Times New Roman"/>
          <w:sz w:val="24"/>
          <w:szCs w:val="24"/>
          <w:lang w:eastAsia="ar-SA"/>
        </w:rPr>
        <w:t>ых</w:t>
      </w:r>
      <w:proofErr w:type="spellEnd"/>
      <w:r w:rsidRPr="005E2AC0">
        <w:rPr>
          <w:rFonts w:ascii="Times New Roman" w:hAnsi="Times New Roman"/>
          <w:sz w:val="24"/>
          <w:szCs w:val="24"/>
          <w:lang w:eastAsia="ar-SA"/>
        </w:rPr>
        <w:t>) стандарта(</w:t>
      </w:r>
      <w:proofErr w:type="spellStart"/>
      <w:r w:rsidRPr="005E2AC0">
        <w:rPr>
          <w:rFonts w:ascii="Times New Roman" w:hAnsi="Times New Roman"/>
          <w:sz w:val="24"/>
          <w:szCs w:val="24"/>
          <w:lang w:eastAsia="ar-SA"/>
        </w:rPr>
        <w:t>ов</w:t>
      </w:r>
      <w:proofErr w:type="spellEnd"/>
      <w:r w:rsidRPr="005E2AC0">
        <w:rPr>
          <w:rFonts w:ascii="Times New Roman" w:hAnsi="Times New Roman"/>
          <w:sz w:val="24"/>
          <w:szCs w:val="24"/>
          <w:lang w:eastAsia="ar-SA"/>
        </w:rPr>
        <w:t xml:space="preserve">) (квалификационных требований): </w:t>
      </w:r>
    </w:p>
    <w:p w:rsidR="005E2AC0" w:rsidRPr="005E2AC0" w:rsidRDefault="005E2AC0" w:rsidP="005E2AC0">
      <w:pPr>
        <w:tabs>
          <w:tab w:val="right" w:leader="underscore" w:pos="9639"/>
        </w:tabs>
        <w:suppressAutoHyphens/>
        <w:ind w:right="-1" w:firstLine="567"/>
        <w:textAlignment w:val="auto"/>
        <w:rPr>
          <w:rFonts w:ascii="Times New Roman" w:hAnsi="Times New Roman"/>
          <w:sz w:val="24"/>
          <w:szCs w:val="24"/>
          <w:lang w:eastAsia="ar-SA"/>
        </w:rPr>
      </w:pPr>
      <w:r w:rsidRPr="005E2AC0">
        <w:rPr>
          <w:rFonts w:ascii="Times New Roman" w:hAnsi="Times New Roman"/>
          <w:sz w:val="24"/>
          <w:szCs w:val="24"/>
        </w:rPr>
        <w:t xml:space="preserve"> приказ Минтруда России от 12 апреля 2013 г. № 148н «Об утверждении уровней квалификаций в целях разработки проектов профессиональных стандартов».</w:t>
      </w:r>
    </w:p>
    <w:p w:rsidR="000A6A3F" w:rsidRDefault="000A6A3F" w:rsidP="007E7C20">
      <w:pPr>
        <w:suppressAutoHyphens/>
        <w:rPr>
          <w:rFonts w:ascii="Times New Roman" w:hAnsi="Times New Roman"/>
          <w:b/>
          <w:sz w:val="28"/>
          <w:szCs w:val="28"/>
        </w:rPr>
      </w:pPr>
    </w:p>
    <w:p w:rsidR="000A6A3F" w:rsidRPr="00B81C76" w:rsidRDefault="000A6A3F" w:rsidP="007E7C20">
      <w:pPr>
        <w:suppressAutoHyphens/>
        <w:rPr>
          <w:rFonts w:ascii="Times New Roman" w:hAnsi="Times New Roman"/>
          <w:b/>
          <w:sz w:val="28"/>
          <w:szCs w:val="28"/>
        </w:rPr>
      </w:pPr>
    </w:p>
    <w:p w:rsidR="007E7C20" w:rsidRDefault="007E7C20" w:rsidP="007E7C20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B81C76">
        <w:rPr>
          <w:rFonts w:ascii="Times New Roman" w:hAnsi="Times New Roman"/>
          <w:b/>
          <w:sz w:val="28"/>
          <w:szCs w:val="28"/>
        </w:rPr>
        <w:t>ЦЕЛЬ РЕАЛИЗАЦИИ ДОПОЛНИТЕЛЬНОЙ ОБРАЗОВАТЕЛЬНОЙ ПРОГРАММЫ:</w:t>
      </w:r>
    </w:p>
    <w:p w:rsidR="005E2AC0" w:rsidRPr="005E2AC0" w:rsidRDefault="005E2AC0" w:rsidP="005E2AC0">
      <w:pPr>
        <w:ind w:firstLine="709"/>
        <w:textAlignment w:val="auto"/>
        <w:rPr>
          <w:rFonts w:ascii="Times New Roman" w:hAnsi="Times New Roman"/>
          <w:sz w:val="24"/>
          <w:szCs w:val="24"/>
        </w:rPr>
      </w:pPr>
      <w:r w:rsidRPr="005E2AC0">
        <w:rPr>
          <w:rFonts w:ascii="Times New Roman" w:hAnsi="Times New Roman"/>
          <w:sz w:val="24"/>
          <w:szCs w:val="24"/>
        </w:rPr>
        <w:t>- качественное изменение профессиональных компетенций и повышение профессионального уровня в рамках имеющейся квалификации для выполнения профессиональной деятельности;</w:t>
      </w:r>
    </w:p>
    <w:p w:rsidR="005E2AC0" w:rsidRPr="005E2AC0" w:rsidRDefault="005E2AC0" w:rsidP="005E2AC0">
      <w:pPr>
        <w:ind w:firstLine="709"/>
        <w:textAlignment w:val="auto"/>
        <w:rPr>
          <w:rFonts w:ascii="Times New Roman" w:hAnsi="Times New Roman"/>
          <w:sz w:val="24"/>
          <w:szCs w:val="24"/>
        </w:rPr>
      </w:pPr>
      <w:r w:rsidRPr="005E2AC0">
        <w:rPr>
          <w:rFonts w:ascii="Times New Roman" w:hAnsi="Times New Roman"/>
          <w:sz w:val="24"/>
          <w:szCs w:val="24"/>
        </w:rPr>
        <w:t>- получение фундаментальных знаний в области применения современных подходов к разрешению межгрупповых конфликтов в организациях.</w:t>
      </w:r>
    </w:p>
    <w:p w:rsidR="005E2AC0" w:rsidRPr="005E2AC0" w:rsidRDefault="005E2AC0" w:rsidP="005E2A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textAlignment w:val="auto"/>
        <w:rPr>
          <w:rFonts w:ascii="Times New Roman" w:hAnsi="Times New Roman"/>
          <w:b/>
          <w:caps/>
          <w:color w:val="000000"/>
          <w:sz w:val="24"/>
          <w:szCs w:val="24"/>
        </w:rPr>
      </w:pPr>
      <w:r w:rsidRPr="005E2AC0">
        <w:rPr>
          <w:rFonts w:ascii="Times New Roman" w:hAnsi="Times New Roman"/>
          <w:sz w:val="24"/>
          <w:szCs w:val="24"/>
        </w:rPr>
        <w:t xml:space="preserve">           Реализация образовательной программы «</w:t>
      </w:r>
      <w:r w:rsidRPr="005E2A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Психология конфликта» направлена на достижение следующих результатов:</w:t>
      </w:r>
      <w:r w:rsidRPr="005E2AC0">
        <w:rPr>
          <w:rFonts w:ascii="Times New Roman" w:hAnsi="Times New Roman"/>
          <w:b/>
          <w:caps/>
          <w:color w:val="000000"/>
          <w:sz w:val="24"/>
          <w:szCs w:val="24"/>
        </w:rPr>
        <w:t xml:space="preserve"> </w:t>
      </w:r>
    </w:p>
    <w:p w:rsidR="005E2AC0" w:rsidRPr="005E2AC0" w:rsidRDefault="005E2AC0" w:rsidP="005E2AC0">
      <w:pPr>
        <w:ind w:firstLine="709"/>
        <w:textAlignment w:val="auto"/>
        <w:rPr>
          <w:rFonts w:ascii="Times New Roman" w:hAnsi="Times New Roman"/>
          <w:sz w:val="24"/>
          <w:szCs w:val="24"/>
        </w:rPr>
      </w:pPr>
      <w:r w:rsidRPr="005E2AC0">
        <w:rPr>
          <w:rFonts w:ascii="Times New Roman" w:hAnsi="Times New Roman"/>
          <w:sz w:val="24"/>
          <w:szCs w:val="24"/>
        </w:rPr>
        <w:t xml:space="preserve"> </w:t>
      </w:r>
      <w:r w:rsidRPr="005E2AC0">
        <w:rPr>
          <w:rFonts w:ascii="Times New Roman" w:hAnsi="Times New Roman"/>
          <w:b/>
          <w:sz w:val="24"/>
          <w:szCs w:val="24"/>
        </w:rPr>
        <w:t>знания:</w:t>
      </w:r>
    </w:p>
    <w:p w:rsidR="005E2AC0" w:rsidRPr="005E2AC0" w:rsidRDefault="005E2AC0" w:rsidP="005E2AC0">
      <w:pPr>
        <w:tabs>
          <w:tab w:val="left" w:pos="2175"/>
        </w:tabs>
        <w:suppressAutoHyphens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5E2AC0">
        <w:rPr>
          <w:rFonts w:ascii="Times New Roman" w:hAnsi="Times New Roman"/>
          <w:sz w:val="24"/>
          <w:szCs w:val="24"/>
        </w:rPr>
        <w:t xml:space="preserve">- на уровне представлений: знать предмет </w:t>
      </w:r>
      <w:r w:rsidRPr="005E2AC0">
        <w:rPr>
          <w:rFonts w:ascii="Times New Roman" w:hAnsi="Times New Roman"/>
          <w:color w:val="000000"/>
          <w:sz w:val="24"/>
          <w:szCs w:val="24"/>
        </w:rPr>
        <w:t>психологии конфликта;</w:t>
      </w:r>
    </w:p>
    <w:p w:rsidR="005E2AC0" w:rsidRPr="005E2AC0" w:rsidRDefault="005E2AC0" w:rsidP="005E2AC0">
      <w:pPr>
        <w:tabs>
          <w:tab w:val="left" w:pos="2235"/>
        </w:tabs>
        <w:suppressAutoHyphens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5E2AC0">
        <w:rPr>
          <w:rFonts w:ascii="Times New Roman" w:hAnsi="Times New Roman"/>
          <w:color w:val="000000"/>
          <w:sz w:val="24"/>
          <w:szCs w:val="24"/>
        </w:rPr>
        <w:t>- на уровне воспроизведения: обеспечить алгоритм разрешения конфликта;</w:t>
      </w:r>
    </w:p>
    <w:p w:rsidR="005E2AC0" w:rsidRPr="005E2AC0" w:rsidRDefault="005E2AC0" w:rsidP="005E2AC0">
      <w:pPr>
        <w:suppressAutoHyphens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5E2AC0">
        <w:rPr>
          <w:rFonts w:ascii="Times New Roman" w:hAnsi="Times New Roman"/>
          <w:color w:val="000000"/>
          <w:sz w:val="24"/>
          <w:szCs w:val="24"/>
        </w:rPr>
        <w:t>- на уровне понимания: знание общих подходов и схем анализа конфликтов;</w:t>
      </w:r>
    </w:p>
    <w:p w:rsidR="005E2AC0" w:rsidRPr="005E2AC0" w:rsidRDefault="005E2AC0" w:rsidP="005E2AC0">
      <w:pPr>
        <w:tabs>
          <w:tab w:val="left" w:pos="780"/>
          <w:tab w:val="left" w:pos="4458"/>
        </w:tabs>
        <w:suppressAutoHyphens/>
        <w:ind w:firstLine="709"/>
        <w:textAlignment w:val="auto"/>
        <w:rPr>
          <w:rFonts w:ascii="Times New Roman" w:hAnsi="Times New Roman"/>
          <w:b/>
          <w:color w:val="000000"/>
          <w:sz w:val="24"/>
          <w:szCs w:val="24"/>
        </w:rPr>
      </w:pPr>
      <w:r w:rsidRPr="005E2AC0">
        <w:rPr>
          <w:rFonts w:ascii="Times New Roman" w:hAnsi="Times New Roman"/>
          <w:b/>
          <w:color w:val="000000"/>
          <w:sz w:val="24"/>
          <w:szCs w:val="24"/>
        </w:rPr>
        <w:t>умения:</w:t>
      </w:r>
      <w:r w:rsidRPr="005E2AC0">
        <w:rPr>
          <w:rFonts w:ascii="Times New Roman" w:hAnsi="Times New Roman"/>
          <w:b/>
          <w:color w:val="000000"/>
          <w:sz w:val="24"/>
          <w:szCs w:val="24"/>
        </w:rPr>
        <w:tab/>
      </w:r>
    </w:p>
    <w:p w:rsidR="005E2AC0" w:rsidRPr="005E2AC0" w:rsidRDefault="005E2AC0" w:rsidP="005E2AC0">
      <w:pPr>
        <w:tabs>
          <w:tab w:val="left" w:pos="2220"/>
        </w:tabs>
        <w:suppressAutoHyphens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5E2AC0">
        <w:rPr>
          <w:rFonts w:ascii="Times New Roman" w:hAnsi="Times New Roman"/>
          <w:color w:val="000000"/>
          <w:sz w:val="24"/>
          <w:szCs w:val="24"/>
        </w:rPr>
        <w:t>- теоретические: использование знаний психологической защиты как специальной регуляционной системы;</w:t>
      </w:r>
    </w:p>
    <w:p w:rsidR="005E2AC0" w:rsidRPr="005E2AC0" w:rsidRDefault="005E2AC0" w:rsidP="005E2AC0">
      <w:pPr>
        <w:tabs>
          <w:tab w:val="left" w:pos="1500"/>
        </w:tabs>
        <w:suppressAutoHyphens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5E2AC0">
        <w:rPr>
          <w:rFonts w:ascii="Times New Roman" w:hAnsi="Times New Roman"/>
          <w:color w:val="000000"/>
          <w:sz w:val="24"/>
          <w:szCs w:val="24"/>
        </w:rPr>
        <w:t>- практические: уметь управлять организационными конфликтами.</w:t>
      </w:r>
    </w:p>
    <w:p w:rsidR="005E2AC0" w:rsidRPr="005E2AC0" w:rsidRDefault="005E2AC0" w:rsidP="005E2AC0">
      <w:pPr>
        <w:tabs>
          <w:tab w:val="left" w:pos="1500"/>
        </w:tabs>
        <w:suppressAutoHyphens/>
        <w:ind w:firstLine="709"/>
        <w:textAlignment w:val="auto"/>
        <w:rPr>
          <w:rFonts w:ascii="Times New Roman" w:hAnsi="Times New Roman"/>
          <w:b/>
          <w:sz w:val="24"/>
          <w:szCs w:val="24"/>
        </w:rPr>
      </w:pPr>
      <w:r w:rsidRPr="005E2AC0">
        <w:rPr>
          <w:rFonts w:ascii="Times New Roman" w:hAnsi="Times New Roman"/>
          <w:b/>
          <w:sz w:val="24"/>
          <w:szCs w:val="24"/>
        </w:rPr>
        <w:t>навыки:</w:t>
      </w:r>
    </w:p>
    <w:p w:rsidR="005E2AC0" w:rsidRDefault="005E2AC0" w:rsidP="005E2AC0">
      <w:pPr>
        <w:tabs>
          <w:tab w:val="left" w:pos="1500"/>
        </w:tabs>
        <w:suppressAutoHyphens/>
        <w:jc w:val="left"/>
        <w:textAlignment w:val="auto"/>
        <w:rPr>
          <w:rFonts w:ascii="Times New Roman" w:hAnsi="Times New Roman"/>
          <w:sz w:val="24"/>
          <w:szCs w:val="24"/>
        </w:rPr>
      </w:pPr>
      <w:r w:rsidRPr="005E2AC0">
        <w:rPr>
          <w:rFonts w:ascii="Times New Roman" w:hAnsi="Times New Roman"/>
          <w:sz w:val="24"/>
          <w:szCs w:val="24"/>
        </w:rPr>
        <w:t xml:space="preserve">-  применять на практике технологии успешного разрешения конфликтов, </w:t>
      </w:r>
      <w:proofErr w:type="gramStart"/>
      <w:r w:rsidRPr="005E2AC0">
        <w:rPr>
          <w:rFonts w:ascii="Times New Roman" w:hAnsi="Times New Roman"/>
          <w:sz w:val="24"/>
          <w:szCs w:val="24"/>
        </w:rPr>
        <w:t>техники  слушания</w:t>
      </w:r>
      <w:proofErr w:type="gramEnd"/>
      <w:r w:rsidRPr="005E2AC0">
        <w:rPr>
          <w:rFonts w:ascii="Times New Roman" w:hAnsi="Times New Roman"/>
          <w:sz w:val="24"/>
          <w:szCs w:val="24"/>
        </w:rPr>
        <w:t>, приемы общения в стрессовой ситуации.</w:t>
      </w:r>
    </w:p>
    <w:p w:rsidR="005E2AC0" w:rsidRPr="005E2AC0" w:rsidRDefault="005E2AC0" w:rsidP="005E2AC0">
      <w:pPr>
        <w:tabs>
          <w:tab w:val="left" w:pos="1500"/>
        </w:tabs>
        <w:suppressAutoHyphens/>
        <w:jc w:val="left"/>
        <w:textAlignment w:val="auto"/>
        <w:rPr>
          <w:rFonts w:ascii="Times New Roman" w:hAnsi="Times New Roman"/>
          <w:b/>
          <w:sz w:val="24"/>
          <w:szCs w:val="24"/>
        </w:rPr>
      </w:pPr>
    </w:p>
    <w:p w:rsidR="005E2AC0" w:rsidRPr="005E2AC0" w:rsidRDefault="005E2AC0" w:rsidP="005E2AC0">
      <w:pPr>
        <w:textAlignment w:val="auto"/>
        <w:rPr>
          <w:rFonts w:ascii="Times New Roman" w:hAnsi="Times New Roman"/>
          <w:i/>
          <w:sz w:val="24"/>
          <w:szCs w:val="24"/>
          <w:lang w:eastAsia="ar-SA"/>
        </w:rPr>
      </w:pPr>
      <w:r w:rsidRPr="005E2AC0">
        <w:rPr>
          <w:rFonts w:ascii="Times New Roman" w:hAnsi="Times New Roman"/>
          <w:sz w:val="24"/>
          <w:szCs w:val="24"/>
        </w:rPr>
        <w:t>П</w:t>
      </w:r>
      <w:r w:rsidRPr="005E2AC0">
        <w:rPr>
          <w:rFonts w:ascii="Times New Roman" w:hAnsi="Times New Roman"/>
          <w:sz w:val="24"/>
          <w:szCs w:val="24"/>
        </w:rPr>
        <w:t xml:space="preserve">рограмма рассчитана на </w:t>
      </w:r>
      <w:r>
        <w:rPr>
          <w:rFonts w:ascii="Times New Roman" w:hAnsi="Times New Roman"/>
          <w:sz w:val="24"/>
          <w:szCs w:val="24"/>
          <w:shd w:val="clear" w:color="auto" w:fill="FFFFFF"/>
        </w:rPr>
        <w:t>педагогов, психологов,</w:t>
      </w:r>
      <w:bookmarkStart w:id="0" w:name="_GoBack"/>
      <w:bookmarkEnd w:id="0"/>
      <w:r w:rsidRPr="005E2AC0">
        <w:rPr>
          <w:rFonts w:ascii="Helvetica" w:hAnsi="Helvetica" w:cs="Helvetica"/>
          <w:sz w:val="24"/>
          <w:szCs w:val="24"/>
        </w:rPr>
        <w:t xml:space="preserve"> </w:t>
      </w:r>
      <w:r w:rsidRPr="005E2AC0">
        <w:rPr>
          <w:rFonts w:ascii="Times New Roman" w:hAnsi="Times New Roman"/>
          <w:sz w:val="24"/>
          <w:szCs w:val="24"/>
        </w:rPr>
        <w:t>медицинских работников, руководителей фирм, отделов, работников кадровой службы.</w:t>
      </w:r>
    </w:p>
    <w:p w:rsidR="005E2AC0" w:rsidRPr="005E2AC0" w:rsidRDefault="005E2AC0" w:rsidP="005E2AC0">
      <w:pPr>
        <w:shd w:val="clear" w:color="auto" w:fill="FFFFFF"/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  <w:lang w:eastAsia="en-US"/>
        </w:rPr>
      </w:pPr>
      <w:r w:rsidRPr="005E2AC0">
        <w:rPr>
          <w:rFonts w:ascii="Times New Roman" w:hAnsi="Times New Roman"/>
          <w:sz w:val="24"/>
          <w:szCs w:val="24"/>
          <w:lang w:eastAsia="en-US"/>
        </w:rPr>
        <w:t>В процессе освоения курса слушатели познакомятся с основными механизмами и закономерностями возникновения и развития конфликтов, с существующими технологиями, методами и средствами эффективного разрешения конфликтов в самых разных сферах профессиональной деятельности.</w:t>
      </w:r>
    </w:p>
    <w:p w:rsidR="000A6A3F" w:rsidRPr="00B81C76" w:rsidRDefault="000A6A3F" w:rsidP="007E7C20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</w:p>
    <w:p w:rsidR="003702E7" w:rsidRDefault="003702E7" w:rsidP="007E7C20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</w:p>
    <w:p w:rsidR="007E7C20" w:rsidRDefault="007E7C20" w:rsidP="007E7C20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B81C76">
        <w:rPr>
          <w:rFonts w:ascii="Times New Roman" w:hAnsi="Times New Roman"/>
          <w:b/>
          <w:sz w:val="28"/>
          <w:szCs w:val="28"/>
        </w:rPr>
        <w:lastRenderedPageBreak/>
        <w:t>ПЛАНИРУЕМЫЕ РЕЗУЛЬТАТЫ ОСВОЕНИЯ ПРОГРАММЫ</w:t>
      </w:r>
    </w:p>
    <w:p w:rsidR="005E2AC0" w:rsidRPr="005E2AC0" w:rsidRDefault="005E2AC0" w:rsidP="005E2AC0">
      <w:pPr>
        <w:widowControl w:val="0"/>
        <w:tabs>
          <w:tab w:val="right" w:leader="underscore" w:pos="9639"/>
        </w:tabs>
        <w:suppressAutoHyphens/>
        <w:ind w:firstLine="709"/>
        <w:textAlignment w:val="auto"/>
        <w:rPr>
          <w:rFonts w:ascii="Times New Roman" w:hAnsi="Times New Roman"/>
          <w:sz w:val="24"/>
          <w:szCs w:val="24"/>
          <w:lang w:eastAsia="ar-SA"/>
        </w:rPr>
      </w:pPr>
      <w:r w:rsidRPr="005E2AC0">
        <w:rPr>
          <w:rFonts w:ascii="Times New Roman" w:hAnsi="Times New Roman"/>
          <w:sz w:val="24"/>
          <w:szCs w:val="24"/>
          <w:lang w:eastAsia="ar-SA"/>
        </w:rPr>
        <w:t>Выпускник должен обладать профессиональными компетенциями, соответствующими виду(</w:t>
      </w:r>
      <w:proofErr w:type="spellStart"/>
      <w:r w:rsidRPr="005E2AC0">
        <w:rPr>
          <w:rFonts w:ascii="Times New Roman" w:hAnsi="Times New Roman"/>
          <w:sz w:val="24"/>
          <w:szCs w:val="24"/>
          <w:lang w:eastAsia="ar-SA"/>
        </w:rPr>
        <w:t>ам</w:t>
      </w:r>
      <w:proofErr w:type="spellEnd"/>
      <w:r w:rsidRPr="005E2AC0">
        <w:rPr>
          <w:rFonts w:ascii="Times New Roman" w:hAnsi="Times New Roman"/>
          <w:sz w:val="24"/>
          <w:szCs w:val="24"/>
          <w:lang w:eastAsia="ar-SA"/>
        </w:rPr>
        <w:t>) деятельности:</w:t>
      </w:r>
    </w:p>
    <w:p w:rsidR="005E2AC0" w:rsidRPr="005E2AC0" w:rsidRDefault="005E2AC0" w:rsidP="005E2AC0">
      <w:pPr>
        <w:widowControl w:val="0"/>
        <w:tabs>
          <w:tab w:val="right" w:leader="underscore" w:pos="9639"/>
        </w:tabs>
        <w:suppressAutoHyphens/>
        <w:ind w:firstLine="709"/>
        <w:textAlignment w:val="auto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0"/>
        <w:gridCol w:w="8772"/>
      </w:tblGrid>
      <w:tr w:rsidR="005E2AC0" w:rsidRPr="005E2AC0" w:rsidTr="00B5349A"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AC0" w:rsidRPr="005E2AC0" w:rsidRDefault="005E2AC0" w:rsidP="005E2AC0">
            <w:pPr>
              <w:widowControl w:val="0"/>
              <w:tabs>
                <w:tab w:val="right" w:leader="underscore" w:pos="9639"/>
              </w:tabs>
              <w:suppressAutoHyphens/>
              <w:ind w:right="-1"/>
              <w:textAlignment w:val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E2AC0">
              <w:rPr>
                <w:rFonts w:ascii="Times New Roman" w:hAnsi="Times New Roman"/>
                <w:sz w:val="24"/>
                <w:szCs w:val="24"/>
                <w:lang w:eastAsia="ar-SA"/>
              </w:rPr>
              <w:t>Код</w:t>
            </w:r>
          </w:p>
        </w:tc>
        <w:tc>
          <w:tcPr>
            <w:tcW w:w="4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AC0" w:rsidRPr="005E2AC0" w:rsidRDefault="005E2AC0" w:rsidP="005E2AC0">
            <w:pPr>
              <w:widowControl w:val="0"/>
              <w:tabs>
                <w:tab w:val="right" w:leader="underscore" w:pos="9639"/>
              </w:tabs>
              <w:suppressAutoHyphens/>
              <w:ind w:right="-1"/>
              <w:textAlignment w:val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E2AC0">
              <w:rPr>
                <w:rFonts w:ascii="Times New Roman" w:hAnsi="Times New Roman"/>
                <w:sz w:val="24"/>
                <w:szCs w:val="24"/>
                <w:lang w:eastAsia="ar-SA"/>
              </w:rPr>
              <w:t>Наименование видов деятельности и профессиональных компетенций</w:t>
            </w:r>
          </w:p>
        </w:tc>
      </w:tr>
      <w:tr w:rsidR="005E2AC0" w:rsidRPr="005E2AC0" w:rsidTr="00B5349A"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AC0" w:rsidRPr="005E2AC0" w:rsidRDefault="005E2AC0" w:rsidP="005E2AC0">
            <w:pPr>
              <w:widowControl w:val="0"/>
              <w:tabs>
                <w:tab w:val="right" w:leader="underscore" w:pos="9639"/>
              </w:tabs>
              <w:suppressAutoHyphens/>
              <w:ind w:right="-1"/>
              <w:textAlignment w:val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5E2AC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ВД 1</w:t>
            </w:r>
          </w:p>
        </w:tc>
        <w:tc>
          <w:tcPr>
            <w:tcW w:w="4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C0" w:rsidRPr="005E2AC0" w:rsidRDefault="005E2AC0" w:rsidP="005E2AC0">
            <w:pPr>
              <w:widowControl w:val="0"/>
              <w:tabs>
                <w:tab w:val="right" w:leader="underscore" w:pos="9639"/>
              </w:tabs>
              <w:suppressAutoHyphens/>
              <w:ind w:right="-1"/>
              <w:textAlignment w:val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E2AC0" w:rsidRPr="005E2AC0" w:rsidTr="00B5349A"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AC0" w:rsidRPr="005E2AC0" w:rsidRDefault="005E2AC0" w:rsidP="005E2AC0">
            <w:pPr>
              <w:widowControl w:val="0"/>
              <w:tabs>
                <w:tab w:val="right" w:leader="underscore" w:pos="9639"/>
              </w:tabs>
              <w:suppressAutoHyphens/>
              <w:ind w:right="-1"/>
              <w:textAlignment w:val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E2AC0">
              <w:rPr>
                <w:rFonts w:ascii="Times New Roman" w:hAnsi="Times New Roman"/>
                <w:sz w:val="24"/>
                <w:szCs w:val="24"/>
                <w:lang w:eastAsia="ar-SA"/>
              </w:rPr>
              <w:t>ПК 1.1.</w:t>
            </w:r>
          </w:p>
        </w:tc>
        <w:tc>
          <w:tcPr>
            <w:tcW w:w="4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AC0" w:rsidRPr="005E2AC0" w:rsidRDefault="005E2AC0" w:rsidP="005E2AC0">
            <w:pPr>
              <w:widowControl w:val="0"/>
              <w:tabs>
                <w:tab w:val="right" w:leader="underscore" w:pos="9639"/>
              </w:tabs>
              <w:suppressAutoHyphens/>
              <w:ind w:right="-1"/>
              <w:textAlignment w:val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E2AC0">
              <w:rPr>
                <w:rFonts w:ascii="Times New Roman" w:hAnsi="Times New Roman"/>
                <w:sz w:val="24"/>
                <w:szCs w:val="24"/>
              </w:rPr>
              <w:t>Компетенция использования знаний современных достижений науки и образования при решении образовательных и профессиональных задач, относящихся к проблематике учебной дисциплины;</w:t>
            </w:r>
          </w:p>
        </w:tc>
      </w:tr>
      <w:tr w:rsidR="005E2AC0" w:rsidRPr="005E2AC0" w:rsidTr="00B5349A"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AC0" w:rsidRPr="005E2AC0" w:rsidRDefault="005E2AC0" w:rsidP="005E2AC0">
            <w:pPr>
              <w:widowControl w:val="0"/>
              <w:tabs>
                <w:tab w:val="right" w:leader="underscore" w:pos="9639"/>
              </w:tabs>
              <w:suppressAutoHyphens/>
              <w:ind w:right="-1"/>
              <w:textAlignment w:val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E2AC0">
              <w:rPr>
                <w:rFonts w:ascii="Times New Roman" w:hAnsi="Times New Roman"/>
                <w:sz w:val="24"/>
                <w:szCs w:val="24"/>
                <w:lang w:eastAsia="ar-SA"/>
              </w:rPr>
              <w:t>ПК 1.2.</w:t>
            </w:r>
          </w:p>
        </w:tc>
        <w:tc>
          <w:tcPr>
            <w:tcW w:w="4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AC0" w:rsidRPr="005E2AC0" w:rsidRDefault="005E2AC0" w:rsidP="005E2AC0">
            <w:pPr>
              <w:widowControl w:val="0"/>
              <w:tabs>
                <w:tab w:val="right" w:leader="underscore" w:pos="9639"/>
              </w:tabs>
              <w:suppressAutoHyphens/>
              <w:ind w:right="-1"/>
              <w:textAlignment w:val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E2AC0">
              <w:rPr>
                <w:rFonts w:ascii="Times New Roman" w:hAnsi="Times New Roman"/>
                <w:sz w:val="24"/>
                <w:szCs w:val="24"/>
              </w:rPr>
              <w:t>Компетенция ответственности; готовность к принятию ответственности за свои решения, умение оценивать последствия решений;</w:t>
            </w:r>
          </w:p>
        </w:tc>
      </w:tr>
      <w:tr w:rsidR="005E2AC0" w:rsidRPr="005E2AC0" w:rsidTr="00B5349A"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AC0" w:rsidRPr="005E2AC0" w:rsidRDefault="005E2AC0" w:rsidP="005E2AC0">
            <w:pPr>
              <w:widowControl w:val="0"/>
              <w:tabs>
                <w:tab w:val="right" w:leader="underscore" w:pos="9639"/>
              </w:tabs>
              <w:suppressAutoHyphens/>
              <w:ind w:right="-1"/>
              <w:textAlignment w:val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E2AC0">
              <w:rPr>
                <w:rFonts w:ascii="Times New Roman" w:hAnsi="Times New Roman"/>
                <w:sz w:val="24"/>
                <w:szCs w:val="24"/>
                <w:lang w:eastAsia="ar-SA"/>
              </w:rPr>
              <w:t>ПК 1.3</w:t>
            </w:r>
          </w:p>
        </w:tc>
        <w:tc>
          <w:tcPr>
            <w:tcW w:w="4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AC0" w:rsidRPr="005E2AC0" w:rsidRDefault="005E2AC0" w:rsidP="005E2AC0">
            <w:pPr>
              <w:widowControl w:val="0"/>
              <w:tabs>
                <w:tab w:val="right" w:leader="underscore" w:pos="9639"/>
              </w:tabs>
              <w:suppressAutoHyphens/>
              <w:ind w:right="-1"/>
              <w:textAlignment w:val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E2AC0">
              <w:rPr>
                <w:rFonts w:ascii="Times New Roman" w:hAnsi="Times New Roman"/>
                <w:sz w:val="24"/>
                <w:szCs w:val="24"/>
              </w:rPr>
              <w:t>Уметь вырабатывать решения, учитывающие правовую и нормативную базу;</w:t>
            </w:r>
          </w:p>
        </w:tc>
      </w:tr>
      <w:tr w:rsidR="005E2AC0" w:rsidRPr="005E2AC0" w:rsidTr="00B5349A"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AC0" w:rsidRPr="005E2AC0" w:rsidRDefault="005E2AC0" w:rsidP="005E2AC0">
            <w:pPr>
              <w:widowControl w:val="0"/>
              <w:tabs>
                <w:tab w:val="right" w:leader="underscore" w:pos="9639"/>
              </w:tabs>
              <w:suppressAutoHyphens/>
              <w:ind w:right="-1"/>
              <w:textAlignment w:val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5E2AC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ВД 2</w:t>
            </w:r>
          </w:p>
        </w:tc>
        <w:tc>
          <w:tcPr>
            <w:tcW w:w="4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C0" w:rsidRPr="005E2AC0" w:rsidRDefault="005E2AC0" w:rsidP="005E2AC0">
            <w:pPr>
              <w:widowControl w:val="0"/>
              <w:tabs>
                <w:tab w:val="right" w:leader="underscore" w:pos="9639"/>
              </w:tabs>
              <w:suppressAutoHyphens/>
              <w:ind w:right="-1"/>
              <w:textAlignment w:val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E2AC0" w:rsidRPr="005E2AC0" w:rsidTr="00B5349A"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AC0" w:rsidRPr="005E2AC0" w:rsidRDefault="005E2AC0" w:rsidP="005E2AC0">
            <w:pPr>
              <w:widowControl w:val="0"/>
              <w:tabs>
                <w:tab w:val="right" w:leader="underscore" w:pos="9639"/>
              </w:tabs>
              <w:suppressAutoHyphens/>
              <w:ind w:right="-1"/>
              <w:textAlignment w:val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E2AC0">
              <w:rPr>
                <w:rFonts w:ascii="Times New Roman" w:hAnsi="Times New Roman"/>
                <w:sz w:val="24"/>
                <w:szCs w:val="24"/>
                <w:lang w:eastAsia="ar-SA"/>
              </w:rPr>
              <w:t>ПК 2.1.</w:t>
            </w:r>
          </w:p>
        </w:tc>
        <w:tc>
          <w:tcPr>
            <w:tcW w:w="4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AC0" w:rsidRPr="005E2AC0" w:rsidRDefault="005E2AC0" w:rsidP="005E2AC0">
            <w:pPr>
              <w:widowControl w:val="0"/>
              <w:tabs>
                <w:tab w:val="right" w:leader="underscore" w:pos="9639"/>
              </w:tabs>
              <w:suppressAutoHyphens/>
              <w:ind w:right="-1"/>
              <w:textAlignment w:val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E2AC0">
              <w:rPr>
                <w:rFonts w:ascii="Times New Roman" w:hAnsi="Times New Roman"/>
                <w:sz w:val="24"/>
                <w:szCs w:val="24"/>
              </w:rPr>
              <w:t>Разрабатывать системы стратегического, текущего и оперативного контроля, владеть принципами и современными методами управления операциями в различных сферах деятельности;</w:t>
            </w:r>
          </w:p>
        </w:tc>
      </w:tr>
      <w:tr w:rsidR="005E2AC0" w:rsidRPr="005E2AC0" w:rsidTr="00B5349A"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AC0" w:rsidRPr="005E2AC0" w:rsidRDefault="005E2AC0" w:rsidP="005E2AC0">
            <w:pPr>
              <w:widowControl w:val="0"/>
              <w:tabs>
                <w:tab w:val="right" w:leader="underscore" w:pos="9639"/>
              </w:tabs>
              <w:suppressAutoHyphens/>
              <w:ind w:right="-1"/>
              <w:textAlignment w:val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E2AC0">
              <w:rPr>
                <w:rFonts w:ascii="Times New Roman" w:hAnsi="Times New Roman"/>
                <w:sz w:val="24"/>
                <w:szCs w:val="24"/>
                <w:lang w:eastAsia="ar-SA"/>
              </w:rPr>
              <w:t>ПК 2.2.</w:t>
            </w:r>
          </w:p>
        </w:tc>
        <w:tc>
          <w:tcPr>
            <w:tcW w:w="4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AC0" w:rsidRPr="005E2AC0" w:rsidRDefault="005E2AC0" w:rsidP="005E2AC0">
            <w:pPr>
              <w:widowControl w:val="0"/>
              <w:tabs>
                <w:tab w:val="right" w:leader="underscore" w:pos="9639"/>
              </w:tabs>
              <w:suppressAutoHyphens/>
              <w:ind w:right="-1"/>
              <w:textAlignment w:val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E2AC0">
              <w:rPr>
                <w:rFonts w:ascii="Times New Roman" w:hAnsi="Times New Roman"/>
                <w:sz w:val="24"/>
                <w:szCs w:val="24"/>
              </w:rPr>
              <w:t>Уметь систематизировать и обобщать информацию, прорабатывать вопросы, касающиеся конфликтов, предлагать алгоритм их разрешения.</w:t>
            </w:r>
          </w:p>
        </w:tc>
      </w:tr>
    </w:tbl>
    <w:p w:rsidR="005E2AC0" w:rsidRPr="005E2AC0" w:rsidRDefault="005E2AC0" w:rsidP="005E2AC0">
      <w:pPr>
        <w:ind w:firstLine="708"/>
        <w:textAlignment w:val="auto"/>
        <w:rPr>
          <w:rFonts w:ascii="Times New Roman" w:hAnsi="Times New Roman"/>
          <w:iCs/>
          <w:sz w:val="24"/>
          <w:szCs w:val="24"/>
        </w:rPr>
      </w:pPr>
    </w:p>
    <w:p w:rsidR="005E2AC0" w:rsidRPr="005E2AC0" w:rsidRDefault="005E2AC0" w:rsidP="005E2AC0">
      <w:pPr>
        <w:ind w:firstLine="708"/>
        <w:textAlignment w:val="auto"/>
        <w:rPr>
          <w:rFonts w:ascii="Times New Roman" w:hAnsi="Times New Roman"/>
          <w:iCs/>
          <w:sz w:val="24"/>
          <w:szCs w:val="24"/>
        </w:rPr>
      </w:pPr>
      <w:r w:rsidRPr="005E2AC0">
        <w:rPr>
          <w:rFonts w:ascii="Times New Roman" w:hAnsi="Times New Roman"/>
          <w:iCs/>
          <w:sz w:val="24"/>
          <w:szCs w:val="24"/>
        </w:rPr>
        <w:t>В результате освоения программы, у слушателей должен сформироваться следующий комплекс знаний, умений и навыков в направлении психологии конфликта:</w:t>
      </w:r>
    </w:p>
    <w:p w:rsidR="005E2AC0" w:rsidRPr="005E2AC0" w:rsidRDefault="005E2AC0" w:rsidP="005E2AC0">
      <w:pPr>
        <w:ind w:firstLine="708"/>
        <w:textAlignment w:val="auto"/>
        <w:rPr>
          <w:rFonts w:ascii="Times New Roman" w:hAnsi="Times New Roman"/>
          <w:iCs/>
          <w:sz w:val="24"/>
          <w:szCs w:val="24"/>
        </w:rPr>
      </w:pPr>
    </w:p>
    <w:tbl>
      <w:tblPr>
        <w:tblW w:w="964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2"/>
        <w:gridCol w:w="1963"/>
        <w:gridCol w:w="2859"/>
        <w:gridCol w:w="2411"/>
      </w:tblGrid>
      <w:tr w:rsidR="005E2AC0" w:rsidRPr="005E2AC0" w:rsidTr="00B5349A">
        <w:trPr>
          <w:trHeight w:val="49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2AC0" w:rsidRPr="005E2AC0" w:rsidRDefault="005E2AC0" w:rsidP="005E2AC0">
            <w:pPr>
              <w:suppressAutoHyphens/>
              <w:ind w:firstLine="34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E2A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br w:type="page"/>
            </w:r>
            <w:r w:rsidRPr="005E2AC0">
              <w:rPr>
                <w:rFonts w:ascii="Times New Roman" w:hAnsi="Times New Roman"/>
                <w:sz w:val="24"/>
                <w:szCs w:val="24"/>
                <w:lang w:eastAsia="ar-SA"/>
              </w:rPr>
              <w:t>Уровень квалификации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2AC0" w:rsidRPr="005E2AC0" w:rsidRDefault="005E2AC0" w:rsidP="005E2AC0">
            <w:pPr>
              <w:suppressAutoHyphens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E2AC0">
              <w:rPr>
                <w:rFonts w:ascii="Times New Roman" w:hAnsi="Times New Roman"/>
                <w:bCs/>
                <w:sz w:val="24"/>
                <w:szCs w:val="24"/>
              </w:rPr>
              <w:t xml:space="preserve">Показатели уровня квалификации: </w:t>
            </w:r>
          </w:p>
        </w:tc>
      </w:tr>
      <w:tr w:rsidR="005E2AC0" w:rsidRPr="005E2AC0" w:rsidTr="00B5349A">
        <w:trPr>
          <w:trHeight w:val="49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2AC0" w:rsidRPr="005E2AC0" w:rsidRDefault="005E2AC0" w:rsidP="005E2AC0">
            <w:pPr>
              <w:suppressAutoHyphens/>
              <w:ind w:firstLine="34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2AC0" w:rsidRPr="005E2AC0" w:rsidRDefault="005E2AC0" w:rsidP="005E2AC0">
            <w:pPr>
              <w:suppressAutoHyphens/>
              <w:jc w:val="center"/>
              <w:textAlignment w:val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E2AC0">
              <w:rPr>
                <w:rFonts w:ascii="Times New Roman" w:hAnsi="Times New Roman"/>
                <w:bCs/>
                <w:sz w:val="24"/>
                <w:szCs w:val="24"/>
              </w:rPr>
              <w:t>Полномочия и ответственность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2AC0" w:rsidRPr="005E2AC0" w:rsidRDefault="005E2AC0" w:rsidP="005E2AC0">
            <w:pPr>
              <w:suppressAutoHyphens/>
              <w:jc w:val="center"/>
              <w:textAlignment w:val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E2AC0">
              <w:rPr>
                <w:rFonts w:ascii="Times New Roman" w:hAnsi="Times New Roman"/>
                <w:bCs/>
                <w:sz w:val="24"/>
                <w:szCs w:val="24"/>
              </w:rPr>
              <w:t>Характер умений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2AC0" w:rsidRPr="005E2AC0" w:rsidRDefault="005E2AC0" w:rsidP="005E2AC0">
            <w:pPr>
              <w:suppressAutoHyphens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5E2AC0">
              <w:rPr>
                <w:rFonts w:ascii="Times New Roman" w:hAnsi="Times New Roman"/>
                <w:bCs/>
                <w:sz w:val="24"/>
                <w:szCs w:val="24"/>
              </w:rPr>
              <w:t>Характер знаний</w:t>
            </w:r>
          </w:p>
        </w:tc>
      </w:tr>
      <w:tr w:rsidR="005E2AC0" w:rsidRPr="005E2AC0" w:rsidTr="00B5349A">
        <w:trPr>
          <w:trHeight w:val="49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2AC0" w:rsidRPr="005E2AC0" w:rsidRDefault="005E2AC0" w:rsidP="005E2AC0">
            <w:pPr>
              <w:suppressAutoHyphens/>
              <w:ind w:firstLine="34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5E2AC0" w:rsidRPr="005E2AC0" w:rsidRDefault="005E2AC0" w:rsidP="005E2AC0">
            <w:pPr>
              <w:suppressAutoHyphens/>
              <w:ind w:firstLine="34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E2AC0">
              <w:rPr>
                <w:rFonts w:ascii="Times New Roman" w:hAnsi="Times New Roman"/>
                <w:sz w:val="24"/>
                <w:szCs w:val="24"/>
                <w:lang w:eastAsia="ar-SA"/>
              </w:rPr>
              <w:t>8, 7</w:t>
            </w:r>
          </w:p>
          <w:p w:rsidR="005E2AC0" w:rsidRPr="005E2AC0" w:rsidRDefault="005E2AC0" w:rsidP="005E2AC0">
            <w:pPr>
              <w:suppressAutoHyphens/>
              <w:ind w:firstLine="34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2AC0" w:rsidRPr="005E2AC0" w:rsidRDefault="005E2AC0" w:rsidP="005E2AC0">
            <w:pPr>
              <w:suppressAutoHyphens/>
              <w:jc w:val="center"/>
              <w:textAlignment w:val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E2AC0">
              <w:rPr>
                <w:rFonts w:ascii="Times New Roman" w:hAnsi="Times New Roman"/>
                <w:bCs/>
                <w:sz w:val="24"/>
                <w:szCs w:val="24"/>
              </w:rPr>
              <w:t xml:space="preserve">Руководители и специалисты  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2AC0" w:rsidRPr="005E2AC0" w:rsidRDefault="005E2AC0" w:rsidP="005E2AC0">
            <w:pPr>
              <w:suppressAutoHyphens/>
              <w:textAlignment w:val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E2AC0">
              <w:rPr>
                <w:rFonts w:ascii="Times New Roman" w:hAnsi="Times New Roman"/>
                <w:iCs/>
                <w:sz w:val="24"/>
                <w:szCs w:val="24"/>
              </w:rPr>
              <w:t>- определять истоки и предпосылки конфликтов;</w:t>
            </w:r>
          </w:p>
          <w:p w:rsidR="005E2AC0" w:rsidRPr="005E2AC0" w:rsidRDefault="005E2AC0" w:rsidP="005E2AC0">
            <w:pPr>
              <w:suppressAutoHyphens/>
              <w:textAlignment w:val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E2AC0">
              <w:rPr>
                <w:rFonts w:ascii="Times New Roman" w:hAnsi="Times New Roman"/>
                <w:iCs/>
                <w:sz w:val="24"/>
                <w:szCs w:val="24"/>
              </w:rPr>
              <w:t xml:space="preserve">- применять на </w:t>
            </w:r>
            <w:proofErr w:type="gramStart"/>
            <w:r w:rsidRPr="005E2AC0">
              <w:rPr>
                <w:rFonts w:ascii="Times New Roman" w:hAnsi="Times New Roman"/>
                <w:iCs/>
                <w:sz w:val="24"/>
                <w:szCs w:val="24"/>
              </w:rPr>
              <w:t>практике  оптимальные</w:t>
            </w:r>
            <w:proofErr w:type="gramEnd"/>
            <w:r w:rsidRPr="005E2AC0">
              <w:rPr>
                <w:rFonts w:ascii="Times New Roman" w:hAnsi="Times New Roman"/>
                <w:iCs/>
                <w:sz w:val="24"/>
                <w:szCs w:val="24"/>
              </w:rPr>
              <w:t xml:space="preserve"> пути разрешения конфликтов</w:t>
            </w:r>
          </w:p>
          <w:p w:rsidR="005E2AC0" w:rsidRPr="005E2AC0" w:rsidRDefault="005E2AC0" w:rsidP="005E2AC0">
            <w:pPr>
              <w:suppressAutoHyphens/>
              <w:textAlignment w:val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5E2AC0" w:rsidRPr="005E2AC0" w:rsidRDefault="005E2AC0" w:rsidP="005E2AC0">
            <w:pPr>
              <w:suppressAutoHyphens/>
              <w:textAlignment w:val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AC0" w:rsidRPr="005E2AC0" w:rsidRDefault="005E2AC0" w:rsidP="005E2AC0">
            <w:pPr>
              <w:suppressAutoHyphens/>
              <w:jc w:val="left"/>
              <w:textAlignment w:val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E2AC0">
              <w:rPr>
                <w:rFonts w:ascii="Times New Roman" w:hAnsi="Times New Roman"/>
                <w:iCs/>
                <w:sz w:val="24"/>
                <w:szCs w:val="24"/>
              </w:rPr>
              <w:t>-  знать технологии ведения эффективных переговоров;</w:t>
            </w:r>
          </w:p>
          <w:p w:rsidR="005E2AC0" w:rsidRPr="005E2AC0" w:rsidRDefault="005E2AC0" w:rsidP="005E2AC0">
            <w:pPr>
              <w:suppressAutoHyphens/>
              <w:jc w:val="left"/>
              <w:textAlignment w:val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E2AC0">
              <w:rPr>
                <w:rFonts w:ascii="Times New Roman" w:hAnsi="Times New Roman"/>
                <w:iCs/>
                <w:sz w:val="24"/>
                <w:szCs w:val="24"/>
              </w:rPr>
              <w:t>- знать механизмы психологической защиты в межличностных коммуникациях;</w:t>
            </w:r>
          </w:p>
          <w:p w:rsidR="005E2AC0" w:rsidRPr="005E2AC0" w:rsidRDefault="005E2AC0" w:rsidP="005E2AC0">
            <w:pPr>
              <w:suppressAutoHyphens/>
              <w:textAlignment w:val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5E2AC0" w:rsidRPr="005E2AC0" w:rsidRDefault="005E2AC0" w:rsidP="005E2AC0">
            <w:pPr>
              <w:suppressAutoHyphens/>
              <w:textAlignment w:val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5E2AC0" w:rsidRPr="005E2AC0" w:rsidTr="00B5349A">
        <w:trPr>
          <w:trHeight w:val="49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2AC0" w:rsidRPr="005E2AC0" w:rsidRDefault="005E2AC0" w:rsidP="005E2AC0">
            <w:pPr>
              <w:suppressAutoHyphens/>
              <w:ind w:firstLine="34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2AC0" w:rsidRPr="005E2AC0" w:rsidRDefault="005E2AC0" w:rsidP="005E2AC0">
            <w:pPr>
              <w:suppressAutoHyphens/>
              <w:jc w:val="center"/>
              <w:textAlignment w:val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2AC0" w:rsidRPr="005E2AC0" w:rsidRDefault="005E2AC0" w:rsidP="005E2AC0">
            <w:pPr>
              <w:suppressAutoHyphens/>
              <w:textAlignment w:val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5E2AC0" w:rsidRPr="005E2AC0" w:rsidRDefault="005E2AC0" w:rsidP="005E2AC0">
            <w:pPr>
              <w:suppressAutoHyphens/>
              <w:textAlignment w:val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E2AC0">
              <w:rPr>
                <w:rFonts w:ascii="Times New Roman" w:hAnsi="Times New Roman"/>
                <w:iCs/>
                <w:sz w:val="24"/>
                <w:szCs w:val="24"/>
              </w:rPr>
              <w:t>- управлять организационными конфликтами, определять причины и условия их возникновения;</w:t>
            </w:r>
          </w:p>
          <w:p w:rsidR="005E2AC0" w:rsidRPr="005E2AC0" w:rsidRDefault="005E2AC0" w:rsidP="005E2AC0">
            <w:pPr>
              <w:suppressAutoHyphens/>
              <w:textAlignment w:val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E2AC0">
              <w:rPr>
                <w:rFonts w:ascii="Times New Roman" w:hAnsi="Times New Roman"/>
                <w:iCs/>
                <w:sz w:val="24"/>
                <w:szCs w:val="24"/>
              </w:rPr>
              <w:t>- применять на практике техники активного слушания</w:t>
            </w:r>
          </w:p>
          <w:p w:rsidR="005E2AC0" w:rsidRPr="005E2AC0" w:rsidRDefault="005E2AC0" w:rsidP="005E2AC0">
            <w:pPr>
              <w:suppressAutoHyphens/>
              <w:textAlignment w:val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E2AC0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5E2AC0" w:rsidRPr="005E2AC0" w:rsidRDefault="005E2AC0" w:rsidP="005E2AC0">
            <w:pPr>
              <w:suppressAutoHyphens/>
              <w:textAlignment w:val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AC0" w:rsidRPr="005E2AC0" w:rsidRDefault="005E2AC0" w:rsidP="005E2AC0">
            <w:pPr>
              <w:suppressAutoHyphens/>
              <w:ind w:firstLine="708"/>
              <w:textAlignment w:val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5E2AC0" w:rsidRPr="005E2AC0" w:rsidRDefault="005E2AC0" w:rsidP="005E2AC0">
            <w:pPr>
              <w:suppressAutoHyphens/>
              <w:jc w:val="left"/>
              <w:textAlignment w:val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E2AC0">
              <w:rPr>
                <w:rFonts w:ascii="Times New Roman" w:hAnsi="Times New Roman"/>
                <w:iCs/>
                <w:sz w:val="24"/>
                <w:szCs w:val="24"/>
              </w:rPr>
              <w:t>-знать</w:t>
            </w:r>
          </w:p>
          <w:p w:rsidR="005E2AC0" w:rsidRPr="005E2AC0" w:rsidRDefault="005E2AC0" w:rsidP="005E2AC0">
            <w:pPr>
              <w:suppressAutoHyphens/>
              <w:jc w:val="left"/>
              <w:textAlignment w:val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E2AC0">
              <w:rPr>
                <w:rFonts w:ascii="Times New Roman" w:hAnsi="Times New Roman"/>
                <w:iCs/>
                <w:sz w:val="24"/>
                <w:szCs w:val="24"/>
              </w:rPr>
              <w:t xml:space="preserve"> поведение сторон в конфликте;</w:t>
            </w:r>
          </w:p>
          <w:p w:rsidR="005E2AC0" w:rsidRPr="005E2AC0" w:rsidRDefault="005E2AC0" w:rsidP="005E2AC0">
            <w:pPr>
              <w:suppressAutoHyphens/>
              <w:jc w:val="left"/>
              <w:textAlignment w:val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E2AC0">
              <w:rPr>
                <w:rFonts w:ascii="Times New Roman" w:hAnsi="Times New Roman"/>
                <w:iCs/>
                <w:sz w:val="24"/>
                <w:szCs w:val="24"/>
              </w:rPr>
              <w:t xml:space="preserve">- знать современные модели разрешения конфликтов </w:t>
            </w:r>
          </w:p>
        </w:tc>
      </w:tr>
    </w:tbl>
    <w:p w:rsidR="005E2AC0" w:rsidRDefault="005E2AC0" w:rsidP="007E7C20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</w:p>
    <w:sectPr w:rsidR="005E2AC0" w:rsidSect="007E7C20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759C4B36"/>
    <w:lvl w:ilvl="0">
      <w:numFmt w:val="decimal"/>
      <w:pStyle w:val="a"/>
      <w:lvlText w:val="*"/>
      <w:lvlJc w:val="left"/>
    </w:lvl>
  </w:abstractNum>
  <w:abstractNum w:abstractNumId="1" w15:restartNumberingAfterBreak="0">
    <w:nsid w:val="3087773C"/>
    <w:multiLevelType w:val="hybridMultilevel"/>
    <w:tmpl w:val="36D62D08"/>
    <w:lvl w:ilvl="0" w:tplc="87207ECA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A330C7"/>
    <w:multiLevelType w:val="hybridMultilevel"/>
    <w:tmpl w:val="B1D83CAC"/>
    <w:lvl w:ilvl="0" w:tplc="51A0C2C8">
      <w:start w:val="1"/>
      <w:numFmt w:val="bullet"/>
      <w:pStyle w:val="a0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1"/>
        <w:numFmt w:val="bullet"/>
        <w:pStyle w:val="a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208"/>
    <w:rsid w:val="000A6A3F"/>
    <w:rsid w:val="003702E7"/>
    <w:rsid w:val="004E4208"/>
    <w:rsid w:val="004F65FB"/>
    <w:rsid w:val="00551C1D"/>
    <w:rsid w:val="005E2AC0"/>
    <w:rsid w:val="007E7C20"/>
    <w:rsid w:val="00B61001"/>
    <w:rsid w:val="00BF7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CB80A2-79D6-49E4-859F-7EE14B6C5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E7C2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Маркированный."/>
    <w:basedOn w:val="a1"/>
    <w:rsid w:val="007E7C20"/>
    <w:pPr>
      <w:numPr>
        <w:numId w:val="1"/>
      </w:numPr>
      <w:overflowPunct/>
      <w:autoSpaceDE/>
      <w:autoSpaceDN/>
      <w:adjustRightInd/>
      <w:jc w:val="left"/>
      <w:textAlignment w:val="auto"/>
    </w:pPr>
    <w:rPr>
      <w:rFonts w:ascii="Times New Roman" w:eastAsia="Calibri" w:hAnsi="Times New Roman"/>
      <w:sz w:val="24"/>
      <w:szCs w:val="22"/>
      <w:lang w:eastAsia="en-US"/>
    </w:rPr>
  </w:style>
  <w:style w:type="paragraph" w:customStyle="1" w:styleId="Default">
    <w:name w:val="Default"/>
    <w:rsid w:val="003702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1"/>
    <w:uiPriority w:val="34"/>
    <w:qFormat/>
    <w:rsid w:val="003702E7"/>
    <w:pPr>
      <w:overflowPunct/>
      <w:autoSpaceDE/>
      <w:autoSpaceDN/>
      <w:adjustRightInd/>
      <w:spacing w:after="200" w:line="276" w:lineRule="auto"/>
      <w:ind w:left="720"/>
      <w:contextualSpacing/>
      <w:jc w:val="left"/>
      <w:textAlignment w:val="auto"/>
    </w:pPr>
    <w:rPr>
      <w:rFonts w:ascii="Calibri" w:hAnsi="Calibri"/>
      <w:sz w:val="28"/>
      <w:szCs w:val="22"/>
      <w:lang w:eastAsia="en-US"/>
    </w:rPr>
  </w:style>
  <w:style w:type="paragraph" w:styleId="a6">
    <w:name w:val="Body Text"/>
    <w:basedOn w:val="a1"/>
    <w:link w:val="a7"/>
    <w:uiPriority w:val="99"/>
    <w:rsid w:val="000A6A3F"/>
    <w:pPr>
      <w:ind w:firstLine="567"/>
    </w:pPr>
    <w:rPr>
      <w:lang w:val="x-none" w:eastAsia="x-none"/>
    </w:rPr>
  </w:style>
  <w:style w:type="character" w:customStyle="1" w:styleId="a7">
    <w:name w:val="Основной текст Знак"/>
    <w:basedOn w:val="a2"/>
    <w:link w:val="a6"/>
    <w:uiPriority w:val="99"/>
    <w:rsid w:val="000A6A3F"/>
    <w:rPr>
      <w:rFonts w:ascii="Courier New" w:eastAsia="Times New Roman" w:hAnsi="Courier New" w:cs="Times New Roman"/>
      <w:szCs w:val="20"/>
      <w:lang w:val="x-none" w:eastAsia="x-none"/>
    </w:rPr>
  </w:style>
  <w:style w:type="paragraph" w:styleId="a">
    <w:name w:val="List"/>
    <w:aliases w:val="Список действий"/>
    <w:basedOn w:val="a1"/>
    <w:semiHidden/>
    <w:rsid w:val="000A6A3F"/>
    <w:pPr>
      <w:numPr>
        <w:numId w:val="3"/>
      </w:numPr>
      <w:ind w:left="284" w:hanging="284"/>
    </w:pPr>
  </w:style>
  <w:style w:type="paragraph" w:customStyle="1" w:styleId="headertext">
    <w:name w:val="headertext"/>
    <w:basedOn w:val="a1"/>
    <w:rsid w:val="000A6A3F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624</Words>
  <Characters>3558</Characters>
  <Application>Microsoft Office Word</Application>
  <DocSecurity>0</DocSecurity>
  <Lines>29</Lines>
  <Paragraphs>8</Paragraphs>
  <ScaleCrop>false</ScaleCrop>
  <Company/>
  <LinksUpToDate>false</LinksUpToDate>
  <CharactersWithSpaces>4174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Дугина Юлия Игоревна</dc:creator>
  <cp:keywords/>
  <dc:description/>
  <cp:lastModifiedBy>Дугина Юлия Игоревна</cp:lastModifiedBy>
  <cp:revision>8</cp:revision>
  <dcterms:created xsi:type="dcterms:W3CDTF">2021-02-19T12:14:00Z</dcterms:created>
  <dcterms:modified xsi:type="dcterms:W3CDTF">2021-05-12T08:49:00Z</dcterms:modified>
</cp:coreProperties>
</file>