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465C19" w:rsidRDefault="004142BD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465C19" w:rsidRPr="00465C19">
        <w:rPr>
          <w:rFonts w:ascii="Times New Roman" w:hAnsi="Times New Roman" w:cs="Times New Roman"/>
          <w:b/>
          <w:sz w:val="24"/>
          <w:szCs w:val="24"/>
        </w:rPr>
        <w:t>Профессиональный стандарт «Специалист по подбору персонала». Подготовка к независимой оценке квалификации на соответствие профессиональным стандартам</w:t>
      </w:r>
      <w:r w:rsidR="00465C1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65C19" w:rsidRDefault="00465C19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849" w:rsidRDefault="00DE6DFC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5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5C19" w:rsidRPr="00465C19" w:rsidRDefault="00465C19" w:rsidP="00465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литература:</w:t>
      </w:r>
    </w:p>
    <w:p w:rsidR="00465C19" w:rsidRPr="00465C19" w:rsidRDefault="00465C19" w:rsidP="00465C1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процессуальный кодекс Российской Федерации.</w:t>
      </w:r>
    </w:p>
    <w:p w:rsidR="00465C19" w:rsidRPr="00465C19" w:rsidRDefault="00465C19" w:rsidP="00465C1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24.07.2007 № 209-ФЗ (ред. от 18.10.2007) «О развитии малого и среднего предпринимательства в РФ» (принят ГД ФС РФ 06.07.2007). // «Собрание законодательства РФ», 30.07.2007, № 31, ст. 4006.</w:t>
      </w:r>
    </w:p>
    <w:p w:rsidR="00465C19" w:rsidRPr="00465C19" w:rsidRDefault="00465C19" w:rsidP="00465C1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08.02.1998г. №14-ФЗ «Об обществах с ограниченной ответственностью» (с изменениями и дополнениями).</w:t>
      </w:r>
    </w:p>
    <w:p w:rsidR="00465C19" w:rsidRPr="00465C19" w:rsidRDefault="00465C19" w:rsidP="00465C1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сборник кодексов Российской Федерации. М.: ЭКСМО-Пресс,- 2010. — 1424 с.</w:t>
      </w:r>
    </w:p>
    <w:p w:rsidR="00465C19" w:rsidRPr="00465C19" w:rsidRDefault="00465C19" w:rsidP="00465C1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законодательство. Сборник нормативных актов.</w:t>
      </w:r>
    </w:p>
    <w:p w:rsidR="00465C19" w:rsidRPr="00465C19" w:rsidRDefault="00465C19" w:rsidP="00465C1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Федерации.</w:t>
      </w:r>
    </w:p>
    <w:p w:rsidR="00465C19" w:rsidRPr="00465C19" w:rsidRDefault="00465C19" w:rsidP="00465C19">
      <w:pPr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Андреев, С.В., Волкова В.К. Поиск персонала. Оформление приема на работу. - М.: Альфа-Пресс, 2018. - 105с.</w:t>
      </w:r>
    </w:p>
    <w:p w:rsidR="00465C19" w:rsidRPr="00465C19" w:rsidRDefault="00465C19" w:rsidP="00465C19">
      <w:pPr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Баранова, Г.И. Модели управления персоналом: учеб. пособие. - Иркутск: Изд-во ИГЭА, 2018. - 290с.</w:t>
      </w:r>
    </w:p>
    <w:p w:rsidR="00465C19" w:rsidRPr="00465C19" w:rsidRDefault="00465C19" w:rsidP="00465C1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Басаков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М.И. Управление персоналом. Конспект лекций. изд.3-е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- Ростов н/Д.: Феникс, 2017. - 180 с.</w:t>
      </w:r>
    </w:p>
    <w:p w:rsidR="00465C19" w:rsidRPr="00465C19" w:rsidRDefault="00465C19" w:rsidP="00465C1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Бизюкова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Кадры. Подбор и оценка - М.: ИНФРА-М, 2017. - 154 с. </w:t>
      </w:r>
    </w:p>
    <w:p w:rsidR="00465C19" w:rsidRPr="00465C19" w:rsidRDefault="00465C19" w:rsidP="00465C1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Бокач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Д.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персонала: Теория вопроса // Научное сообщество студентов XXI столетия. Экономические науки: сб. ст. по мат. XXXIX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студ. науч.-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2(39). [Электронный ресурс]. URL: http://sibac.info/archive/economy/2(39).pdf </w:t>
      </w:r>
    </w:p>
    <w:p w:rsidR="00465C19" w:rsidRPr="00465C19" w:rsidRDefault="00465C19" w:rsidP="00465C1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Большаков, С., Костюков, С. Оценка эффективности управления кадрами. Методы и показатели // Управленческое консультирование. – 2017. - № 1 - С.10-11 </w:t>
      </w:r>
    </w:p>
    <w:p w:rsidR="00465C19" w:rsidRPr="00465C19" w:rsidRDefault="00465C19" w:rsidP="00465C1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Гаранина, Е. Гостеприимство - динамичная индустрия // Парад отелей. 2017. -№ 6. - С.13-14 </w:t>
      </w:r>
    </w:p>
    <w:p w:rsidR="00465C19" w:rsidRPr="00465C19" w:rsidRDefault="00465C19" w:rsidP="00465C1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Кабушкин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Н.И., Бондаренко Г.А. Менеджмент гостиниц и ресторанов: учеб. пособие. - 2-е изд. - Мн.: Новое знание, 2018. - 216с. </w:t>
      </w:r>
    </w:p>
    <w:p w:rsidR="00465C19" w:rsidRPr="00465C19" w:rsidRDefault="00465C19" w:rsidP="00465C1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Карасюк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Hotel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лучше // Секрет фирмы.23.05.2015, №19. - С.8-11</w:t>
      </w:r>
    </w:p>
    <w:p w:rsidR="00465C19" w:rsidRPr="00465C19" w:rsidRDefault="00465C19" w:rsidP="00465C1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Карпов, А.В. Психология менеджмента. - М.: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Гардарики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- 584 с.</w:t>
      </w:r>
    </w:p>
    <w:p w:rsidR="00465C19" w:rsidRPr="00465C19" w:rsidRDefault="00465C19" w:rsidP="00465C1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Кибанов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А.Я. Управление персоналом: учеб. пособие / А.Я.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Кибанов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Г.А.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Мамед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-Заде, Т.А.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Родкина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Гос. ун-т упр. - 3 изд.,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- М.: Экзамен, 2019. - 480 с.; </w:t>
      </w:r>
    </w:p>
    <w:p w:rsidR="00465C19" w:rsidRPr="00465C19" w:rsidRDefault="00465C19" w:rsidP="00465C1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Клеткина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В. Актуальность и методы отбора персонала. Проблемы и пути их решения // Научный журнал. — 2017. — № 1 (14). — С. 46–50.</w:t>
      </w:r>
    </w:p>
    <w:p w:rsidR="00465C19" w:rsidRPr="00465C19" w:rsidRDefault="00465C19" w:rsidP="00465C1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Маслов, Е.В. Управление персоналом предприятия / Под ред. П.В.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Шеметова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ИНФРА-М, 2016. - 397 с.</w:t>
      </w:r>
    </w:p>
    <w:p w:rsidR="00465C19" w:rsidRPr="00465C19" w:rsidRDefault="00465C19" w:rsidP="00465C1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Можайская, И. Выбираем систему оценки персонала // Человек и труд - 2017. - №5. - С.21-22</w:t>
      </w:r>
    </w:p>
    <w:p w:rsidR="00465C19" w:rsidRPr="00465C19" w:rsidRDefault="00465C19" w:rsidP="00465C1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Моргунов, Е.Б. Управление персоналом: исследование, оценка, обучение. - М.: Бизнес-школа «Интел-синтез», 2016. - 550с.</w:t>
      </w:r>
    </w:p>
    <w:p w:rsidR="00465C19" w:rsidRPr="00465C19" w:rsidRDefault="00465C19" w:rsidP="00465C1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Пермяков, А. В. Критерии отбора персонала // Молодежь и наука. — 2017. — № 4.1. — С. 134.</w:t>
      </w:r>
    </w:p>
    <w:p w:rsidR="00465C19" w:rsidRPr="00465C19" w:rsidRDefault="00465C19" w:rsidP="00465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C19" w:rsidRPr="00465C19" w:rsidRDefault="00465C19" w:rsidP="00465C1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человеческими ресурсами / Под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ред.М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Пула, М. Уорнера. - </w:t>
      </w:r>
      <w:proofErr w:type="gram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Питер, 2019. - 287 с.</w:t>
      </w:r>
    </w:p>
    <w:p w:rsidR="00465C19" w:rsidRPr="00465C19" w:rsidRDefault="00465C19" w:rsidP="00465C1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Чернов, А. В. Совершенствование методов отбора персонала // Молодежь и наука. — 2017. — № 6. — С. 50. </w:t>
      </w:r>
    </w:p>
    <w:p w:rsidR="00465C19" w:rsidRPr="00465C19" w:rsidRDefault="00465C19" w:rsidP="00465C1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709" w:firstLine="7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Шекшня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Управление персоналом современной </w:t>
      </w:r>
      <w:proofErr w:type="gram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организации.-</w:t>
      </w:r>
      <w:proofErr w:type="gram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Интел-Синтез, 2018. - 212с.</w:t>
      </w:r>
    </w:p>
    <w:p w:rsidR="00465C19" w:rsidRPr="00465C19" w:rsidRDefault="00465C19" w:rsidP="00465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</w:p>
    <w:p w:rsidR="00465C19" w:rsidRPr="00465C19" w:rsidRDefault="00465C19" w:rsidP="00465C19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Алавердов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А.Р. Управление персоналом / А.Р.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Алавердов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ДС, 2017. - 227 с.</w:t>
      </w:r>
    </w:p>
    <w:p w:rsidR="00465C19" w:rsidRPr="00465C19" w:rsidRDefault="00465C19" w:rsidP="00465C19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Базаров, Т.Ю. Еремина Б.Л. Управление персоналом: учеб. пособие. - М.: ЮНИТИ, </w:t>
      </w:r>
      <w:proofErr w:type="gram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2016.,</w:t>
      </w:r>
      <w:proofErr w:type="gram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- 213 с. </w:t>
      </w:r>
    </w:p>
    <w:p w:rsidR="00465C19" w:rsidRPr="00465C19" w:rsidRDefault="00465C19" w:rsidP="00465C19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Герасина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 А. Сущность, основные критерии и источники подбора персонала // Молодой ученый. — 2019. — №44. — С. 36-38.  </w:t>
      </w:r>
    </w:p>
    <w:p w:rsidR="00465C19" w:rsidRPr="00465C19" w:rsidRDefault="00465C19" w:rsidP="00465C19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Р 54603-2011. Услуги средств размещения. Общие требования к обслуживающему персоналу </w:t>
      </w:r>
    </w:p>
    <w:p w:rsidR="00465C19" w:rsidRPr="00465C19" w:rsidRDefault="00465C19" w:rsidP="00465C19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Демина Н. В. Сущность и содержание отбора персонала как функции кадрового менеджмента // Научные проблемы гуманитарных исследований — 2018 — № 12 — С. 60 -72. </w:t>
      </w:r>
    </w:p>
    <w:p w:rsidR="00465C19" w:rsidRPr="00465C19" w:rsidRDefault="00465C19" w:rsidP="00465C19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Егоршин, А.П. Основы управления персоналом / 3-е изд.,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2018. - 352с. </w:t>
      </w:r>
    </w:p>
    <w:p w:rsidR="00465C19" w:rsidRPr="00465C19" w:rsidRDefault="00465C19" w:rsidP="00465C19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Е.С. Психология управления. Книга для руководителя и менеджера по персоналу. - М.: МЦФЭР, 2016. - 512 с. </w:t>
      </w:r>
    </w:p>
    <w:p w:rsidR="00465C19" w:rsidRPr="00465C19" w:rsidRDefault="00465C19" w:rsidP="00465C19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Жулябин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Ю. О критериях отбора персонала // Вестник Воронежского института высоких технологий. — 2017. — № 4 (23). — С. 120–123. </w:t>
      </w:r>
    </w:p>
    <w:p w:rsidR="00465C19" w:rsidRPr="00465C19" w:rsidRDefault="00465C19" w:rsidP="00465C19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Резникова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С. Роль найма и отбора персонала в организации // Молодой ученый. — 2017. — № 8. — С. 189–191. </w:t>
      </w:r>
    </w:p>
    <w:p w:rsidR="00465C19" w:rsidRPr="00465C19" w:rsidRDefault="00465C19" w:rsidP="00465C19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Сорокина, А.В. Организация обслуживания в гостиницах и туристских комплексах. -М.: ИНФРА –М, 2017-304с.</w:t>
      </w:r>
    </w:p>
    <w:p w:rsidR="00465C19" w:rsidRPr="00465C19" w:rsidRDefault="00465C19" w:rsidP="00465C19">
      <w:pPr>
        <w:shd w:val="clear" w:color="auto" w:fill="FFFFFF"/>
        <w:spacing w:before="81" w:after="92" w:line="240" w:lineRule="auto"/>
        <w:ind w:left="71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и </w:t>
      </w:r>
      <w:r w:rsidRPr="00465C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Internet</w:t>
      </w:r>
      <w:r w:rsidRPr="0046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-ресурсы</w:t>
      </w:r>
    </w:p>
    <w:p w:rsidR="00465C19" w:rsidRPr="00465C19" w:rsidRDefault="00465C19" w:rsidP="00465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Бабосов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М. Управление персоналом [Электронный ресурс</w:t>
      </w:r>
      <w:proofErr w:type="gram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вузов / Е. М.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Бабосов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Г.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Вайнилович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С.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Бабосова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ТетраСистемс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- 288 с. – Режим доступа: http://biblioclub.ru</w:t>
      </w:r>
    </w:p>
    <w:p w:rsidR="00465C19" w:rsidRPr="00465C19" w:rsidRDefault="00465C19" w:rsidP="00465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Лукаш Ю. А. Начальники и подчиненные: кто </w:t>
      </w:r>
      <w:proofErr w:type="gram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кто, взаимоотношения и конфликты [Электронный ресурс]: учебное пособие / Ю. А. Лукаш. – </w:t>
      </w:r>
      <w:proofErr w:type="gram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Флинта, 2012. - 101 с.  – Режим доступа: http://znanium.com.</w:t>
      </w: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 3. Погодина Г. В. Обязательный курс профессионала кадровой работы. Для начинающего HR-специалиста [Электронный ресурс] / Г. В. Погодина. - </w:t>
      </w:r>
      <w:proofErr w:type="gram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 :</w:t>
      </w:r>
      <w:proofErr w:type="gram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Сибирское университетское издательство, 2009. - 384 с. – Режим доступа: http://biblioclub.ru</w:t>
      </w:r>
    </w:p>
    <w:p w:rsidR="00465C19" w:rsidRPr="00465C19" w:rsidRDefault="00465C19" w:rsidP="00465C19">
      <w:pPr>
        <w:shd w:val="clear" w:color="auto" w:fill="FFFFFF"/>
        <w:spacing w:before="81"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4. Янкович Ш. А. Управление офисом [Электронный ресурс</w:t>
      </w:r>
      <w:proofErr w:type="gram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студентов вузов / Ш. А. Янкович. – </w:t>
      </w:r>
      <w:proofErr w:type="gram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ЮНИТИ-ДАНА, 2012. - 255 с. – Режим доступа: http://znanium.com.</w:t>
      </w: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5. http://kdelo.ru Кадровое дело — практический журнал по работе с персоналом</w:t>
      </w:r>
    </w:p>
    <w:p w:rsidR="00465C19" w:rsidRPr="00465C19" w:rsidRDefault="00465C19" w:rsidP="00465C19">
      <w:pPr>
        <w:shd w:val="clear" w:color="auto" w:fill="FFFFFF"/>
        <w:spacing w:before="81"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6. http://www.hrm.ra Человеческие ресурсы России</w:t>
      </w:r>
    </w:p>
    <w:p w:rsidR="00465C19" w:rsidRPr="00465C19" w:rsidRDefault="00465C19" w:rsidP="00465C19">
      <w:pPr>
        <w:shd w:val="clear" w:color="auto" w:fill="FFFFFF"/>
        <w:spacing w:before="81"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http://www.rhr.ru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HRMagazine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журнал об управлении персоналом</w:t>
      </w:r>
    </w:p>
    <w:p w:rsidR="00465C19" w:rsidRPr="00465C19" w:rsidRDefault="00465C19" w:rsidP="00465C19">
      <w:pPr>
        <w:shd w:val="clear" w:color="auto" w:fill="FFFFFF"/>
        <w:spacing w:before="81"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8. http://assessment.ru Все о том, как оценивают персонал в мире</w:t>
      </w:r>
    </w:p>
    <w:p w:rsidR="00465C19" w:rsidRPr="00465C19" w:rsidRDefault="00465C19" w:rsidP="00465C19">
      <w:pPr>
        <w:shd w:val="clear" w:color="auto" w:fill="FFFFFF"/>
        <w:spacing w:before="81"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9. http://www.staff-lab.ru Эффективная оценка персонала</w:t>
      </w:r>
    </w:p>
    <w:p w:rsidR="00465C19" w:rsidRPr="00465C19" w:rsidRDefault="00465C19" w:rsidP="00465C19">
      <w:pPr>
        <w:shd w:val="clear" w:color="auto" w:fill="FFFFFF"/>
        <w:spacing w:before="81"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10. http://corpculture.ru Институт корпоративной культуры»</w:t>
      </w:r>
    </w:p>
    <w:p w:rsidR="00465C19" w:rsidRPr="00465C19" w:rsidRDefault="00465C19" w:rsidP="00465C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65C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11.Электронные учебники электронно-библиотечной системы (ЭБС) </w:t>
      </w:r>
    </w:p>
    <w:p w:rsidR="00465C19" w:rsidRPr="00465C19" w:rsidRDefault="00465C19" w:rsidP="00465C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146"/>
        <w:jc w:val="both"/>
        <w:textAlignment w:val="baseline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65C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ООО «</w:t>
      </w:r>
      <w:proofErr w:type="gramStart"/>
      <w:r w:rsidRPr="00465C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ЗНАНИУМ»  http://znanium.com</w:t>
      </w:r>
      <w:proofErr w:type="gramEnd"/>
    </w:p>
    <w:p w:rsidR="009C25CE" w:rsidRDefault="009C25CE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C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1C2"/>
    <w:multiLevelType w:val="hybridMultilevel"/>
    <w:tmpl w:val="3202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3B55E82"/>
    <w:multiLevelType w:val="hybridMultilevel"/>
    <w:tmpl w:val="6446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468C4"/>
    <w:multiLevelType w:val="hybridMultilevel"/>
    <w:tmpl w:val="CCB8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55F92"/>
    <w:multiLevelType w:val="hybridMultilevel"/>
    <w:tmpl w:val="51BAA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8995DD0"/>
    <w:multiLevelType w:val="multilevel"/>
    <w:tmpl w:val="C76E8438"/>
    <w:lvl w:ilvl="0">
      <w:start w:val="1"/>
      <w:numFmt w:val="decimal"/>
      <w:lvlText w:val="%1."/>
      <w:lvlJc w:val="left"/>
      <w:pPr>
        <w:ind w:left="935" w:hanging="585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23E1D"/>
    <w:multiLevelType w:val="hybridMultilevel"/>
    <w:tmpl w:val="4D8C73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168EE"/>
    <w:multiLevelType w:val="multilevel"/>
    <w:tmpl w:val="6A80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B8A329B"/>
    <w:multiLevelType w:val="hybridMultilevel"/>
    <w:tmpl w:val="4D504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F4F485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3"/>
  </w:num>
  <w:num w:numId="5">
    <w:abstractNumId w:val="19"/>
  </w:num>
  <w:num w:numId="6">
    <w:abstractNumId w:val="12"/>
  </w:num>
  <w:num w:numId="7">
    <w:abstractNumId w:val="17"/>
  </w:num>
  <w:num w:numId="8">
    <w:abstractNumId w:val="9"/>
  </w:num>
  <w:num w:numId="9">
    <w:abstractNumId w:val="0"/>
  </w:num>
  <w:num w:numId="10">
    <w:abstractNumId w:val="4"/>
  </w:num>
  <w:num w:numId="11">
    <w:abstractNumId w:val="20"/>
  </w:num>
  <w:num w:numId="12">
    <w:abstractNumId w:val="21"/>
  </w:num>
  <w:num w:numId="13">
    <w:abstractNumId w:val="23"/>
  </w:num>
  <w:num w:numId="14">
    <w:abstractNumId w:val="14"/>
  </w:num>
  <w:num w:numId="15">
    <w:abstractNumId w:val="2"/>
  </w:num>
  <w:num w:numId="16">
    <w:abstractNumId w:val="13"/>
  </w:num>
  <w:num w:numId="17">
    <w:abstractNumId w:val="24"/>
  </w:num>
  <w:num w:numId="18">
    <w:abstractNumId w:val="10"/>
  </w:num>
  <w:num w:numId="19">
    <w:abstractNumId w:val="1"/>
  </w:num>
  <w:num w:numId="20">
    <w:abstractNumId w:val="18"/>
  </w:num>
  <w:num w:numId="21">
    <w:abstractNumId w:val="22"/>
  </w:num>
  <w:num w:numId="22">
    <w:abstractNumId w:val="7"/>
  </w:num>
  <w:num w:numId="23">
    <w:abstractNumId w:val="8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727BB"/>
    <w:rsid w:val="00175F17"/>
    <w:rsid w:val="004142BD"/>
    <w:rsid w:val="00465C19"/>
    <w:rsid w:val="00472BD5"/>
    <w:rsid w:val="0075188D"/>
    <w:rsid w:val="0083703B"/>
    <w:rsid w:val="008829E5"/>
    <w:rsid w:val="00924849"/>
    <w:rsid w:val="009849CB"/>
    <w:rsid w:val="009C25CE"/>
    <w:rsid w:val="00A3035D"/>
    <w:rsid w:val="00AA2F1D"/>
    <w:rsid w:val="00AE513A"/>
    <w:rsid w:val="00B6726C"/>
    <w:rsid w:val="00B96281"/>
    <w:rsid w:val="00BF2D1C"/>
    <w:rsid w:val="00C25091"/>
    <w:rsid w:val="00C44B1C"/>
    <w:rsid w:val="00D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20</cp:revision>
  <dcterms:created xsi:type="dcterms:W3CDTF">2021-06-11T10:07:00Z</dcterms:created>
  <dcterms:modified xsi:type="dcterms:W3CDTF">2021-06-11T11:35:00Z</dcterms:modified>
</cp:coreProperties>
</file>