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814AF" w:rsidRPr="001814AF">
        <w:rPr>
          <w:rFonts w:ascii="Times New Roman" w:hAnsi="Times New Roman"/>
          <w:b/>
          <w:sz w:val="24"/>
        </w:rPr>
        <w:t>Специалист по кадровому делопроизводству: организация работы отдела кадров в современных условиях. Требования к оформлению кадровых документов</w:t>
      </w:r>
      <w:r w:rsidR="00FC7547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7087"/>
      </w:tblGrid>
      <w:tr w:rsidR="001814AF" w:rsidRPr="001814AF" w:rsidTr="00722D41">
        <w:trPr>
          <w:trHeight w:val="937"/>
        </w:trPr>
        <w:tc>
          <w:tcPr>
            <w:tcW w:w="577" w:type="dxa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  <w:p w:rsidR="001814AF" w:rsidRPr="001814AF" w:rsidRDefault="001814AF" w:rsidP="001814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1814AF">
              <w:rPr>
                <w:rFonts w:ascii="Times New Roman" w:hAnsi="Times New Roman"/>
                <w:b/>
                <w:sz w:val="24"/>
              </w:rPr>
              <w:t>№</w:t>
            </w:r>
          </w:p>
          <w:p w:rsidR="001814AF" w:rsidRPr="001814AF" w:rsidRDefault="001814AF" w:rsidP="001814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1814A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1814AF">
              <w:rPr>
                <w:rFonts w:ascii="Times New Roman" w:hAnsi="Times New Roman"/>
                <w:b/>
                <w:sz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1814AF">
              <w:rPr>
                <w:rFonts w:ascii="Times New Roman" w:hAnsi="Times New Roman"/>
                <w:b/>
                <w:sz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1814AF" w:rsidRPr="001814AF" w:rsidTr="00722D41">
        <w:tc>
          <w:tcPr>
            <w:tcW w:w="57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181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lang w:eastAsia="en-US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Входной контроль знаний слушателей.</w:t>
            </w:r>
          </w:p>
        </w:tc>
        <w:tc>
          <w:tcPr>
            <w:tcW w:w="708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Times New Roman" w:hAnsi="Times New Roman"/>
                <w:noProof/>
                <w:sz w:val="20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Выявление актуальных производственных вопросов, связанных с тематикой обучения</w:t>
            </w:r>
          </w:p>
        </w:tc>
      </w:tr>
      <w:tr w:rsidR="001814AF" w:rsidRPr="001814AF" w:rsidTr="00722D41">
        <w:tc>
          <w:tcPr>
            <w:tcW w:w="57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181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Обзор изменений трудового законодательства.</w:t>
            </w:r>
          </w:p>
        </w:tc>
        <w:tc>
          <w:tcPr>
            <w:tcW w:w="708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Новые требования к оформлению трудовых отношений. Постановление Пленума ВС о трудоустройстве бывших государственных служащих. Решения Конституционного Суда и Верховного Суда по проблемам заключения срочного трудового договора. Анализ судебной практики по вопросам совмещения и совместительства.</w:t>
            </w:r>
          </w:p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 xml:space="preserve">Требования к процедуре изменения условий трудового договора- анализ Постановления Пленума Верховного Суда. Новые правила увольнения работников по сокращению численности или штата, в связи с ликвидацией организации. Анализ судебной практики по спорным вопросам предоставления отпусков.  </w:t>
            </w:r>
          </w:p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Дисциплина труда. Увольнение за прогул и систему-анализ решений Верховного Суда.</w:t>
            </w:r>
          </w:p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Новые правила выплаты заработной платы. Решения Конституционного Суда по вопросам оплаты труда, кардинально изменившие правоприменительную практику. Решения Верховного Суда по вопросам индексации заработной платы.</w:t>
            </w:r>
          </w:p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Times New Roman" w:hAnsi="Times New Roman"/>
                <w:i/>
                <w:sz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Изменения законодательства по различным группам работников. Анализ решений Верховного Суда РФ по вопросам оформления трудовых отношений с инвалидами, беременными женщинами и женщинами с детьми.</w:t>
            </w:r>
          </w:p>
        </w:tc>
      </w:tr>
      <w:tr w:rsidR="001814AF" w:rsidRPr="001814AF" w:rsidTr="00722D41">
        <w:tc>
          <w:tcPr>
            <w:tcW w:w="57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181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7087" w:type="dxa"/>
            <w:vAlign w:val="center"/>
          </w:tcPr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spacing w:after="15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Правила работы с кадровыми документами. Новый ГОСТ. Внедрение электронного документооборота.</w:t>
            </w:r>
          </w:p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spacing w:after="150"/>
              <w:jc w:val="left"/>
              <w:textAlignment w:val="auto"/>
              <w:rPr>
                <w:rFonts w:ascii="Helvetica" w:hAnsi="Helvetica"/>
                <w:sz w:val="20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Последние изменения требований к заполнению электронной трудовой книжки. Анализ изменений архивного законодательства.</w:t>
            </w:r>
          </w:p>
        </w:tc>
      </w:tr>
      <w:tr w:rsidR="001814AF" w:rsidRPr="001814AF" w:rsidTr="00722D41">
        <w:tc>
          <w:tcPr>
            <w:tcW w:w="57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181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Правила организации дистанционной работы.</w:t>
            </w:r>
          </w:p>
        </w:tc>
        <w:tc>
          <w:tcPr>
            <w:tcW w:w="7087" w:type="dxa"/>
            <w:vAlign w:val="center"/>
          </w:tcPr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Виды удаленной работы. Понятие дистанционной работы. Требования законодательства к оформлению дистанционной работы. Организация комбинированной работы. Режим работы дистанционных работников, правила заполнения табеля рабочего времени.</w:t>
            </w:r>
          </w:p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Рекомендации МОТ по организации дистанционной работы. Отличия дистанционной работы от надомной работы.</w:t>
            </w:r>
          </w:p>
          <w:p w:rsidR="001814AF" w:rsidRPr="001814AF" w:rsidRDefault="001814AF" w:rsidP="001814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Обязанности работодателя по компенсации работнику его расходов при дистанционной работе. </w:t>
            </w:r>
          </w:p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Требования охраны труда при дистанционной работе.</w:t>
            </w:r>
          </w:p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1814AF" w:rsidRPr="001814AF" w:rsidTr="00722D41">
        <w:tc>
          <w:tcPr>
            <w:tcW w:w="57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1814AF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083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Изменение законодательства о СОУТ. Новые правила проведения медосмотров и диспансеризации работников</w:t>
            </w:r>
          </w:p>
        </w:tc>
        <w:tc>
          <w:tcPr>
            <w:tcW w:w="7087" w:type="dxa"/>
            <w:vAlign w:val="center"/>
          </w:tcPr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Медосмотры офисных работников. Решение ВС по проблемам организации медосмотров.</w:t>
            </w:r>
          </w:p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Разъяснения Минтруда по вопросам диспансеризации.</w:t>
            </w:r>
          </w:p>
        </w:tc>
      </w:tr>
      <w:tr w:rsidR="001814AF" w:rsidRPr="001814AF" w:rsidTr="00722D41">
        <w:tc>
          <w:tcPr>
            <w:tcW w:w="577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181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1814AF" w:rsidRPr="001814AF" w:rsidRDefault="001814AF" w:rsidP="001814AF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sz w:val="24"/>
                <w:lang w:eastAsia="en-US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 xml:space="preserve">Круглый стол: </w:t>
            </w:r>
          </w:p>
        </w:tc>
        <w:tc>
          <w:tcPr>
            <w:tcW w:w="7087" w:type="dxa"/>
            <w:vAlign w:val="center"/>
          </w:tcPr>
          <w:p w:rsidR="001814AF" w:rsidRPr="001814AF" w:rsidRDefault="001814AF" w:rsidP="001814AF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1814AF">
              <w:rPr>
                <w:rFonts w:ascii="Times New Roman" w:hAnsi="Times New Roman"/>
                <w:sz w:val="24"/>
                <w:szCs w:val="24"/>
              </w:rPr>
              <w:t>Разбор актуальных производственных вопросов, связанных с тематикой обучения</w:t>
            </w:r>
          </w:p>
        </w:tc>
      </w:tr>
    </w:tbl>
    <w:p w:rsidR="001814AF" w:rsidRPr="001814AF" w:rsidRDefault="001814AF" w:rsidP="00181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caps/>
          <w:sz w:val="28"/>
          <w:szCs w:val="28"/>
        </w:rPr>
      </w:pPr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814AF"/>
    <w:rsid w:val="001A082F"/>
    <w:rsid w:val="003A4FCD"/>
    <w:rsid w:val="004C4283"/>
    <w:rsid w:val="00551C1D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2021-03-11T07:41:00Z</dcterms:modified>
</cp:coreProperties>
</file>