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9B1" w:rsidRPr="00F441AD" w:rsidRDefault="004E79B1"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8"/>
          <w:szCs w:val="28"/>
        </w:rPr>
      </w:pPr>
      <w:r w:rsidRPr="00F441AD">
        <w:rPr>
          <w:rFonts w:ascii="Times New Roman" w:hAnsi="Times New Roman"/>
          <w:sz w:val="28"/>
          <w:szCs w:val="28"/>
        </w:rPr>
        <w:t xml:space="preserve">Наименование программы </w:t>
      </w:r>
    </w:p>
    <w:p w:rsidR="004E79B1" w:rsidRDefault="004E79B1"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sz w:val="28"/>
          <w:szCs w:val="28"/>
        </w:rPr>
      </w:pPr>
      <w:r>
        <w:rPr>
          <w:rFonts w:ascii="Times New Roman" w:hAnsi="Times New Roman"/>
          <w:b/>
          <w:sz w:val="28"/>
          <w:szCs w:val="28"/>
        </w:rPr>
        <w:t>«</w:t>
      </w:r>
      <w:r w:rsidR="00CA2895" w:rsidRPr="00CA2895">
        <w:rPr>
          <w:rFonts w:ascii="Times New Roman" w:hAnsi="Times New Roman"/>
          <w:b/>
          <w:sz w:val="28"/>
          <w:szCs w:val="28"/>
        </w:rPr>
        <w:t xml:space="preserve">ОРГАНИЗАЦИЯ ОБРАЗОВАТЕЛЬНОГО ПРОЦЕССА ДЛЯ </w:t>
      </w:r>
      <w:bookmarkStart w:id="0" w:name="_GoBack"/>
      <w:r w:rsidR="00140629">
        <w:rPr>
          <w:rFonts w:ascii="Times New Roman" w:hAnsi="Times New Roman"/>
          <w:b/>
          <w:sz w:val="28"/>
          <w:szCs w:val="28"/>
        </w:rPr>
        <w:t>ЛИЦ С ОГРАНИЧЕННЫМИ ВОЗМОЖНОСТЯМИ ЗДОРОВЬЯ</w:t>
      </w:r>
      <w:bookmarkEnd w:id="0"/>
      <w:r w:rsidR="00140629">
        <w:rPr>
          <w:rFonts w:ascii="Times New Roman" w:hAnsi="Times New Roman"/>
          <w:b/>
          <w:sz w:val="28"/>
          <w:szCs w:val="28"/>
        </w:rPr>
        <w:t xml:space="preserve"> (</w:t>
      </w:r>
      <w:r w:rsidR="00CA2895" w:rsidRPr="00CA2895">
        <w:rPr>
          <w:rFonts w:ascii="Times New Roman" w:hAnsi="Times New Roman"/>
          <w:b/>
          <w:sz w:val="28"/>
          <w:szCs w:val="28"/>
        </w:rPr>
        <w:t>ЛОВЗ</w:t>
      </w:r>
      <w:r w:rsidR="00140629">
        <w:rPr>
          <w:rFonts w:ascii="Times New Roman" w:hAnsi="Times New Roman"/>
          <w:b/>
          <w:sz w:val="28"/>
          <w:szCs w:val="28"/>
        </w:rPr>
        <w:t>)</w:t>
      </w:r>
      <w:r>
        <w:rPr>
          <w:rFonts w:ascii="Times New Roman" w:hAnsi="Times New Roman"/>
          <w:b/>
          <w:sz w:val="28"/>
          <w:szCs w:val="28"/>
        </w:rPr>
        <w:t>»</w:t>
      </w:r>
    </w:p>
    <w:p w:rsidR="00757641" w:rsidRPr="00C62D99" w:rsidRDefault="00757641" w:rsidP="00757641">
      <w:pPr>
        <w:suppressAutoHyphens/>
        <w:rPr>
          <w:rFonts w:ascii="Times New Roman" w:hAnsi="Times New Roman"/>
          <w:b/>
          <w:sz w:val="28"/>
          <w:szCs w:val="28"/>
        </w:rPr>
      </w:pPr>
    </w:p>
    <w:p w:rsidR="00757641" w:rsidRDefault="00757641" w:rsidP="00757641">
      <w:pPr>
        <w:suppressAutoHyphens/>
        <w:jc w:val="center"/>
        <w:rPr>
          <w:rFonts w:ascii="Times New Roman" w:hAnsi="Times New Roman"/>
          <w:b/>
          <w:sz w:val="28"/>
          <w:szCs w:val="28"/>
        </w:rPr>
      </w:pPr>
      <w:r w:rsidRPr="00C62D99">
        <w:rPr>
          <w:rFonts w:ascii="Times New Roman" w:hAnsi="Times New Roman"/>
          <w:b/>
          <w:sz w:val="28"/>
          <w:szCs w:val="28"/>
        </w:rPr>
        <w:t>Учебный план</w:t>
      </w:r>
      <w:r w:rsidR="00CA2895">
        <w:rPr>
          <w:rFonts w:ascii="Times New Roman" w:hAnsi="Times New Roman"/>
          <w:b/>
          <w:sz w:val="28"/>
          <w:szCs w:val="28"/>
        </w:rPr>
        <w:t xml:space="preserve"> </w:t>
      </w:r>
    </w:p>
    <w:tbl>
      <w:tblPr>
        <w:tblStyle w:val="2"/>
        <w:tblW w:w="10985" w:type="dxa"/>
        <w:tblInd w:w="-714" w:type="dxa"/>
        <w:tblLayout w:type="fixed"/>
        <w:tblLook w:val="04A0" w:firstRow="1" w:lastRow="0" w:firstColumn="1" w:lastColumn="0" w:noHBand="0" w:noVBand="1"/>
      </w:tblPr>
      <w:tblGrid>
        <w:gridCol w:w="709"/>
        <w:gridCol w:w="3402"/>
        <w:gridCol w:w="851"/>
        <w:gridCol w:w="1134"/>
        <w:gridCol w:w="1701"/>
        <w:gridCol w:w="1588"/>
        <w:gridCol w:w="1531"/>
        <w:gridCol w:w="69"/>
      </w:tblGrid>
      <w:tr w:rsidR="00CA2895" w:rsidRPr="00CA2895" w:rsidTr="00DC0BE2">
        <w:trPr>
          <w:trHeight w:val="600"/>
        </w:trPr>
        <w:tc>
          <w:tcPr>
            <w:tcW w:w="709" w:type="dxa"/>
            <w:vMerge w:val="restart"/>
            <w:hideMark/>
          </w:tcPr>
          <w:p w:rsidR="00CA2895" w:rsidRPr="00CA2895" w:rsidRDefault="00CA2895" w:rsidP="00CA2895">
            <w:pPr>
              <w:overflowPunct/>
              <w:autoSpaceDE/>
              <w:autoSpaceDN/>
              <w:adjustRightInd/>
              <w:ind w:firstLine="709"/>
              <w:textAlignment w:val="auto"/>
              <w:rPr>
                <w:rFonts w:ascii="Times New Roman" w:eastAsia="Calibri" w:hAnsi="Times New Roman"/>
                <w:b/>
                <w:bCs/>
                <w:sz w:val="24"/>
                <w:szCs w:val="24"/>
                <w:lang w:eastAsia="en-US"/>
              </w:rPr>
            </w:pPr>
            <w:r w:rsidRPr="00CA2895">
              <w:rPr>
                <w:rFonts w:ascii="Times New Roman" w:eastAsia="Calibri" w:hAnsi="Times New Roman"/>
                <w:b/>
                <w:bCs/>
                <w:sz w:val="24"/>
                <w:szCs w:val="24"/>
                <w:lang w:eastAsia="en-US"/>
              </w:rPr>
              <w:t>пп/п</w:t>
            </w:r>
          </w:p>
          <w:p w:rsidR="00CA2895" w:rsidRPr="00CA2895" w:rsidRDefault="00CA2895" w:rsidP="00CA2895">
            <w:pPr>
              <w:overflowPunct/>
              <w:autoSpaceDE/>
              <w:autoSpaceDN/>
              <w:adjustRightInd/>
              <w:ind w:firstLine="709"/>
              <w:textAlignment w:val="auto"/>
              <w:rPr>
                <w:rFonts w:ascii="Times New Roman" w:eastAsia="Calibri" w:hAnsi="Times New Roman"/>
                <w:b/>
                <w:bCs/>
                <w:sz w:val="24"/>
                <w:szCs w:val="24"/>
                <w:lang w:eastAsia="en-US"/>
              </w:rPr>
            </w:pPr>
          </w:p>
          <w:p w:rsidR="00CA2895" w:rsidRPr="00CA2895" w:rsidRDefault="00CA2895" w:rsidP="00CA2895">
            <w:pPr>
              <w:overflowPunct/>
              <w:autoSpaceDE/>
              <w:autoSpaceDN/>
              <w:adjustRightInd/>
              <w:textAlignment w:val="auto"/>
              <w:rPr>
                <w:rFonts w:ascii="Times New Roman" w:eastAsia="Calibri" w:hAnsi="Times New Roman"/>
                <w:b/>
                <w:bCs/>
                <w:sz w:val="24"/>
                <w:szCs w:val="24"/>
                <w:lang w:eastAsia="en-US"/>
              </w:rPr>
            </w:pPr>
          </w:p>
        </w:tc>
        <w:tc>
          <w:tcPr>
            <w:tcW w:w="3402" w:type="dxa"/>
            <w:vMerge w:val="restart"/>
            <w:hideMark/>
          </w:tcPr>
          <w:p w:rsidR="00CA2895" w:rsidRPr="00CA2895" w:rsidRDefault="00CA2895" w:rsidP="00CA2895">
            <w:pPr>
              <w:overflowPunct/>
              <w:autoSpaceDE/>
              <w:autoSpaceDN/>
              <w:adjustRightInd/>
              <w:jc w:val="center"/>
              <w:textAlignment w:val="auto"/>
              <w:rPr>
                <w:rFonts w:ascii="Times New Roman" w:eastAsia="Calibri" w:hAnsi="Times New Roman"/>
                <w:b/>
                <w:bCs/>
                <w:sz w:val="24"/>
                <w:szCs w:val="24"/>
                <w:lang w:eastAsia="en-US"/>
              </w:rPr>
            </w:pPr>
            <w:r w:rsidRPr="00CA2895">
              <w:rPr>
                <w:rFonts w:ascii="Times New Roman" w:eastAsia="Calibri" w:hAnsi="Times New Roman"/>
                <w:b/>
                <w:bCs/>
                <w:sz w:val="24"/>
                <w:szCs w:val="24"/>
                <w:lang w:eastAsia="en-US"/>
              </w:rPr>
              <w:t>Наименование разделов, дисциплин, тем</w:t>
            </w:r>
          </w:p>
        </w:tc>
        <w:tc>
          <w:tcPr>
            <w:tcW w:w="6874" w:type="dxa"/>
            <w:gridSpan w:val="6"/>
            <w:hideMark/>
          </w:tcPr>
          <w:p w:rsidR="00CA2895" w:rsidRPr="00CA2895" w:rsidRDefault="00CA2895" w:rsidP="00CA2895">
            <w:pPr>
              <w:overflowPunct/>
              <w:autoSpaceDE/>
              <w:autoSpaceDN/>
              <w:adjustRightInd/>
              <w:ind w:firstLine="709"/>
              <w:jc w:val="center"/>
              <w:textAlignment w:val="auto"/>
              <w:rPr>
                <w:rFonts w:ascii="Times New Roman" w:eastAsia="Calibri" w:hAnsi="Times New Roman"/>
                <w:b/>
                <w:bCs/>
                <w:sz w:val="24"/>
                <w:szCs w:val="24"/>
                <w:lang w:eastAsia="en-US"/>
              </w:rPr>
            </w:pPr>
            <w:r w:rsidRPr="00CA2895">
              <w:rPr>
                <w:rFonts w:ascii="Times New Roman" w:eastAsia="Calibri" w:hAnsi="Times New Roman"/>
                <w:b/>
                <w:bCs/>
                <w:sz w:val="24"/>
                <w:szCs w:val="24"/>
                <w:lang w:eastAsia="en-US"/>
              </w:rPr>
              <w:t>В том числе по видам занятий</w:t>
            </w:r>
          </w:p>
        </w:tc>
      </w:tr>
      <w:tr w:rsidR="00CA2895" w:rsidRPr="00CA2895" w:rsidTr="00DC0BE2">
        <w:trPr>
          <w:gridAfter w:val="1"/>
          <w:wAfter w:w="69" w:type="dxa"/>
          <w:trHeight w:val="517"/>
        </w:trPr>
        <w:tc>
          <w:tcPr>
            <w:tcW w:w="709" w:type="dxa"/>
            <w:vMerge/>
            <w:tcBorders>
              <w:bottom w:val="single" w:sz="4" w:space="0" w:color="auto"/>
            </w:tcBorders>
            <w:hideMark/>
          </w:tcPr>
          <w:p w:rsidR="00CA2895" w:rsidRPr="00CA2895" w:rsidRDefault="00CA2895" w:rsidP="00CA2895">
            <w:pPr>
              <w:overflowPunct/>
              <w:autoSpaceDE/>
              <w:autoSpaceDN/>
              <w:adjustRightInd/>
              <w:ind w:firstLine="709"/>
              <w:textAlignment w:val="auto"/>
              <w:rPr>
                <w:rFonts w:ascii="Times New Roman" w:eastAsia="Calibri" w:hAnsi="Times New Roman"/>
                <w:b/>
                <w:bCs/>
                <w:sz w:val="24"/>
                <w:szCs w:val="24"/>
                <w:lang w:eastAsia="en-US"/>
              </w:rPr>
            </w:pPr>
          </w:p>
        </w:tc>
        <w:tc>
          <w:tcPr>
            <w:tcW w:w="3402" w:type="dxa"/>
            <w:vMerge/>
            <w:tcBorders>
              <w:bottom w:val="single" w:sz="4" w:space="0" w:color="auto"/>
            </w:tcBorders>
            <w:hideMark/>
          </w:tcPr>
          <w:p w:rsidR="00CA2895" w:rsidRPr="00CA2895" w:rsidRDefault="00CA2895" w:rsidP="00CA2895">
            <w:pPr>
              <w:overflowPunct/>
              <w:autoSpaceDE/>
              <w:autoSpaceDN/>
              <w:adjustRightInd/>
              <w:ind w:firstLine="709"/>
              <w:textAlignment w:val="auto"/>
              <w:rPr>
                <w:rFonts w:ascii="Times New Roman" w:eastAsia="Calibri" w:hAnsi="Times New Roman"/>
                <w:b/>
                <w:bCs/>
                <w:sz w:val="24"/>
                <w:szCs w:val="24"/>
                <w:lang w:eastAsia="en-US"/>
              </w:rPr>
            </w:pPr>
          </w:p>
        </w:tc>
        <w:tc>
          <w:tcPr>
            <w:tcW w:w="851" w:type="dxa"/>
            <w:tcBorders>
              <w:bottom w:val="single" w:sz="4" w:space="0" w:color="auto"/>
            </w:tcBorders>
            <w:hideMark/>
          </w:tcPr>
          <w:p w:rsidR="00CA2895" w:rsidRPr="00CA2895" w:rsidRDefault="00CA2895" w:rsidP="00CA2895">
            <w:pPr>
              <w:overflowPunct/>
              <w:autoSpaceDE/>
              <w:autoSpaceDN/>
              <w:adjustRightInd/>
              <w:jc w:val="center"/>
              <w:textAlignment w:val="auto"/>
              <w:rPr>
                <w:rFonts w:ascii="Times New Roman" w:eastAsia="Calibri" w:hAnsi="Times New Roman"/>
                <w:b/>
                <w:bCs/>
                <w:sz w:val="24"/>
                <w:szCs w:val="24"/>
                <w:lang w:eastAsia="en-US"/>
              </w:rPr>
            </w:pPr>
            <w:r w:rsidRPr="00CA2895">
              <w:rPr>
                <w:rFonts w:ascii="Times New Roman" w:eastAsia="Calibri" w:hAnsi="Times New Roman"/>
                <w:b/>
                <w:bCs/>
                <w:sz w:val="24"/>
                <w:szCs w:val="24"/>
                <w:lang w:eastAsia="en-US"/>
              </w:rPr>
              <w:t>Всего часов</w:t>
            </w:r>
          </w:p>
        </w:tc>
        <w:tc>
          <w:tcPr>
            <w:tcW w:w="1134" w:type="dxa"/>
            <w:tcBorders>
              <w:bottom w:val="single" w:sz="4" w:space="0" w:color="auto"/>
            </w:tcBorders>
            <w:hideMark/>
          </w:tcPr>
          <w:p w:rsidR="00CA2895" w:rsidRPr="00CA2895" w:rsidRDefault="00CA2895" w:rsidP="00CA2895">
            <w:pPr>
              <w:overflowPunct/>
              <w:autoSpaceDE/>
              <w:autoSpaceDN/>
              <w:adjustRightInd/>
              <w:jc w:val="center"/>
              <w:textAlignment w:val="auto"/>
              <w:rPr>
                <w:rFonts w:ascii="Times New Roman" w:eastAsia="Calibri" w:hAnsi="Times New Roman"/>
                <w:b/>
                <w:bCs/>
                <w:sz w:val="24"/>
                <w:szCs w:val="24"/>
                <w:lang w:eastAsia="en-US"/>
              </w:rPr>
            </w:pPr>
            <w:r w:rsidRPr="00CA2895">
              <w:rPr>
                <w:rFonts w:ascii="Times New Roman" w:eastAsia="Calibri" w:hAnsi="Times New Roman"/>
                <w:b/>
                <w:bCs/>
                <w:sz w:val="24"/>
                <w:szCs w:val="24"/>
                <w:lang w:eastAsia="en-US"/>
              </w:rPr>
              <w:t>Лекции</w:t>
            </w:r>
          </w:p>
        </w:tc>
        <w:tc>
          <w:tcPr>
            <w:tcW w:w="1701" w:type="dxa"/>
            <w:tcBorders>
              <w:bottom w:val="single" w:sz="4" w:space="0" w:color="auto"/>
            </w:tcBorders>
            <w:hideMark/>
          </w:tcPr>
          <w:p w:rsidR="00CA2895" w:rsidRPr="00CA2895" w:rsidRDefault="00CA2895" w:rsidP="00CA2895">
            <w:pPr>
              <w:overflowPunct/>
              <w:autoSpaceDE/>
              <w:autoSpaceDN/>
              <w:adjustRightInd/>
              <w:ind w:hanging="143"/>
              <w:jc w:val="center"/>
              <w:textAlignment w:val="auto"/>
              <w:rPr>
                <w:rFonts w:ascii="Times New Roman" w:eastAsia="Calibri" w:hAnsi="Times New Roman"/>
                <w:b/>
                <w:bCs/>
                <w:sz w:val="24"/>
                <w:szCs w:val="24"/>
                <w:lang w:eastAsia="en-US"/>
              </w:rPr>
            </w:pPr>
            <w:r w:rsidRPr="00CA2895">
              <w:rPr>
                <w:rFonts w:ascii="Times New Roman" w:eastAsia="Calibri" w:hAnsi="Times New Roman"/>
                <w:b/>
                <w:bCs/>
                <w:sz w:val="24"/>
                <w:szCs w:val="24"/>
                <w:lang w:eastAsia="en-US"/>
              </w:rPr>
              <w:t>Практические занятия</w:t>
            </w:r>
          </w:p>
        </w:tc>
        <w:tc>
          <w:tcPr>
            <w:tcW w:w="1588" w:type="dxa"/>
            <w:tcBorders>
              <w:bottom w:val="single" w:sz="4" w:space="0" w:color="auto"/>
            </w:tcBorders>
            <w:hideMark/>
          </w:tcPr>
          <w:p w:rsidR="00CA2895" w:rsidRPr="00CA2895" w:rsidRDefault="00CA2895" w:rsidP="00CA2895">
            <w:pPr>
              <w:overflowPunct/>
              <w:autoSpaceDE/>
              <w:autoSpaceDN/>
              <w:adjustRightInd/>
              <w:ind w:left="-143"/>
              <w:jc w:val="center"/>
              <w:textAlignment w:val="auto"/>
              <w:rPr>
                <w:rFonts w:ascii="Times New Roman" w:eastAsia="Calibri" w:hAnsi="Times New Roman"/>
                <w:b/>
                <w:bCs/>
                <w:sz w:val="24"/>
                <w:szCs w:val="24"/>
                <w:lang w:eastAsia="en-US"/>
              </w:rPr>
            </w:pPr>
            <w:r w:rsidRPr="00CA2895">
              <w:rPr>
                <w:rFonts w:ascii="Times New Roman" w:eastAsia="Calibri" w:hAnsi="Times New Roman"/>
                <w:b/>
                <w:bCs/>
                <w:sz w:val="24"/>
                <w:szCs w:val="24"/>
                <w:lang w:eastAsia="en-US"/>
              </w:rPr>
              <w:t>Дистанционное обучение</w:t>
            </w:r>
          </w:p>
          <w:p w:rsidR="00CA2895" w:rsidRPr="00CA2895" w:rsidRDefault="00CA2895" w:rsidP="00CA2895">
            <w:pPr>
              <w:overflowPunct/>
              <w:autoSpaceDE/>
              <w:autoSpaceDN/>
              <w:adjustRightInd/>
              <w:ind w:hanging="143"/>
              <w:jc w:val="center"/>
              <w:textAlignment w:val="auto"/>
              <w:rPr>
                <w:rFonts w:ascii="Times New Roman" w:eastAsia="Calibri" w:hAnsi="Times New Roman"/>
                <w:b/>
                <w:bCs/>
                <w:sz w:val="24"/>
                <w:szCs w:val="24"/>
                <w:lang w:eastAsia="en-US"/>
              </w:rPr>
            </w:pPr>
          </w:p>
        </w:tc>
        <w:tc>
          <w:tcPr>
            <w:tcW w:w="1531" w:type="dxa"/>
            <w:hideMark/>
          </w:tcPr>
          <w:p w:rsidR="00CA2895" w:rsidRPr="00CA2895" w:rsidRDefault="00CA2895" w:rsidP="00CA2895">
            <w:pPr>
              <w:overflowPunct/>
              <w:autoSpaceDE/>
              <w:autoSpaceDN/>
              <w:adjustRightInd/>
              <w:jc w:val="center"/>
              <w:textAlignment w:val="auto"/>
              <w:rPr>
                <w:rFonts w:ascii="Times New Roman" w:eastAsia="Calibri" w:hAnsi="Times New Roman"/>
                <w:b/>
                <w:bCs/>
                <w:sz w:val="24"/>
                <w:szCs w:val="24"/>
                <w:lang w:eastAsia="en-US"/>
              </w:rPr>
            </w:pPr>
            <w:r w:rsidRPr="00CA2895">
              <w:rPr>
                <w:rFonts w:ascii="Times New Roman" w:eastAsia="Calibri" w:hAnsi="Times New Roman"/>
                <w:b/>
                <w:bCs/>
                <w:sz w:val="24"/>
                <w:szCs w:val="24"/>
                <w:lang w:eastAsia="en-US"/>
              </w:rPr>
              <w:t>Форма контроля</w:t>
            </w:r>
          </w:p>
        </w:tc>
      </w:tr>
      <w:tr w:rsidR="00CA2895" w:rsidRPr="00CA2895" w:rsidTr="00DC0BE2">
        <w:trPr>
          <w:gridAfter w:val="1"/>
          <w:wAfter w:w="69" w:type="dxa"/>
          <w:trHeight w:val="982"/>
        </w:trPr>
        <w:tc>
          <w:tcPr>
            <w:tcW w:w="709" w:type="dxa"/>
          </w:tcPr>
          <w:p w:rsidR="00CA2895" w:rsidRPr="00CA2895" w:rsidRDefault="00CA2895" w:rsidP="00CA2895">
            <w:pPr>
              <w:overflowPunct/>
              <w:autoSpaceDE/>
              <w:autoSpaceDN/>
              <w:adjustRightInd/>
              <w:jc w:val="center"/>
              <w:textAlignment w:val="auto"/>
              <w:rPr>
                <w:rFonts w:ascii="Times New Roman" w:eastAsia="Calibri" w:hAnsi="Times New Roman"/>
                <w:szCs w:val="22"/>
                <w:lang w:eastAsia="en-US"/>
              </w:rPr>
            </w:pPr>
            <w:r w:rsidRPr="00CA2895">
              <w:rPr>
                <w:rFonts w:ascii="Times New Roman" w:eastAsia="Calibri" w:hAnsi="Times New Roman"/>
                <w:szCs w:val="22"/>
                <w:lang w:eastAsia="en-US"/>
              </w:rPr>
              <w:t>1</w:t>
            </w:r>
          </w:p>
        </w:tc>
        <w:tc>
          <w:tcPr>
            <w:tcW w:w="3402" w:type="dxa"/>
            <w:tcBorders>
              <w:top w:val="single" w:sz="4" w:space="0" w:color="000000"/>
              <w:left w:val="single" w:sz="4" w:space="0" w:color="auto"/>
              <w:bottom w:val="single" w:sz="4" w:space="0" w:color="000000"/>
              <w:right w:val="single" w:sz="4" w:space="0" w:color="000000"/>
            </w:tcBorders>
            <w:vAlign w:val="center"/>
          </w:tcPr>
          <w:p w:rsidR="00CA2895" w:rsidRPr="00CA2895" w:rsidRDefault="00CA2895" w:rsidP="00CA2895">
            <w:pPr>
              <w:overflowPunct/>
              <w:autoSpaceDE/>
              <w:autoSpaceDN/>
              <w:adjustRightInd/>
              <w:jc w:val="left"/>
              <w:textAlignment w:val="auto"/>
              <w:rPr>
                <w:rFonts w:ascii="Times New Roman" w:eastAsia="Calibri" w:hAnsi="Times New Roman"/>
                <w:sz w:val="24"/>
                <w:szCs w:val="24"/>
                <w:lang w:eastAsia="en-US"/>
              </w:rPr>
            </w:pPr>
            <w:r w:rsidRPr="00CA2895">
              <w:rPr>
                <w:rFonts w:ascii="Times New Roman" w:eastAsia="Calibri" w:hAnsi="Times New Roman"/>
                <w:szCs w:val="22"/>
                <w:lang w:eastAsia="en-US"/>
              </w:rPr>
              <w:t>Государственная политика в сфере профессионального образования регламентирующая реализацию инклюзивного среднего профессионального образования студентов с инвалидностью и ограниченными возможностями здоровья (ОВЗ).</w:t>
            </w:r>
          </w:p>
        </w:tc>
        <w:tc>
          <w:tcPr>
            <w:tcW w:w="851" w:type="dxa"/>
          </w:tcPr>
          <w:p w:rsidR="00CA2895" w:rsidRPr="00CA2895" w:rsidRDefault="00CA2895" w:rsidP="00CA2895">
            <w:pPr>
              <w:overflowPunct/>
              <w:autoSpaceDE/>
              <w:autoSpaceDN/>
              <w:adjustRightInd/>
              <w:jc w:val="center"/>
              <w:textAlignment w:val="auto"/>
              <w:rPr>
                <w:rFonts w:ascii="Times New Roman" w:eastAsia="Calibri" w:hAnsi="Times New Roman"/>
                <w:szCs w:val="22"/>
                <w:lang w:eastAsia="en-US"/>
              </w:rPr>
            </w:pPr>
            <w:r w:rsidRPr="00CA2895">
              <w:rPr>
                <w:rFonts w:ascii="Times New Roman" w:eastAsia="Calibri" w:hAnsi="Times New Roman"/>
                <w:szCs w:val="22"/>
                <w:lang w:eastAsia="en-US"/>
              </w:rPr>
              <w:t>4</w:t>
            </w:r>
          </w:p>
        </w:tc>
        <w:tc>
          <w:tcPr>
            <w:tcW w:w="1134" w:type="dxa"/>
          </w:tcPr>
          <w:p w:rsidR="00CA2895" w:rsidRPr="00CA2895" w:rsidRDefault="00CA2895" w:rsidP="00CA2895">
            <w:pPr>
              <w:overflowPunct/>
              <w:autoSpaceDE/>
              <w:autoSpaceDN/>
              <w:adjustRightInd/>
              <w:jc w:val="center"/>
              <w:textAlignment w:val="auto"/>
              <w:rPr>
                <w:rFonts w:ascii="Times New Roman" w:eastAsia="Calibri" w:hAnsi="Times New Roman"/>
                <w:sz w:val="24"/>
                <w:szCs w:val="24"/>
                <w:lang w:eastAsia="en-US"/>
              </w:rPr>
            </w:pPr>
            <w:r w:rsidRPr="00CA2895">
              <w:rPr>
                <w:rFonts w:ascii="Times New Roman" w:eastAsia="Calibri" w:hAnsi="Times New Roman"/>
                <w:sz w:val="24"/>
                <w:szCs w:val="24"/>
                <w:lang w:eastAsia="en-US"/>
              </w:rPr>
              <w:t>2</w:t>
            </w:r>
          </w:p>
        </w:tc>
        <w:tc>
          <w:tcPr>
            <w:tcW w:w="1701" w:type="dxa"/>
          </w:tcPr>
          <w:p w:rsidR="00CA2895" w:rsidRPr="00CA2895" w:rsidRDefault="00CA2895" w:rsidP="00CA2895">
            <w:pPr>
              <w:overflowPunct/>
              <w:autoSpaceDE/>
              <w:autoSpaceDN/>
              <w:adjustRightInd/>
              <w:jc w:val="center"/>
              <w:textAlignment w:val="auto"/>
              <w:rPr>
                <w:rFonts w:ascii="Times New Roman" w:eastAsia="Calibri" w:hAnsi="Times New Roman"/>
                <w:sz w:val="24"/>
                <w:szCs w:val="24"/>
                <w:lang w:eastAsia="en-US"/>
              </w:rPr>
            </w:pPr>
            <w:r w:rsidRPr="00CA2895">
              <w:rPr>
                <w:rFonts w:ascii="Times New Roman" w:eastAsia="Calibri" w:hAnsi="Times New Roman"/>
                <w:sz w:val="24"/>
                <w:szCs w:val="24"/>
                <w:lang w:eastAsia="en-US"/>
              </w:rPr>
              <w:t>2</w:t>
            </w:r>
          </w:p>
        </w:tc>
        <w:tc>
          <w:tcPr>
            <w:tcW w:w="1588" w:type="dxa"/>
          </w:tcPr>
          <w:p w:rsidR="00CA2895" w:rsidRPr="00CA2895" w:rsidRDefault="00CA2895" w:rsidP="00CA2895">
            <w:pPr>
              <w:overflowPunct/>
              <w:autoSpaceDE/>
              <w:autoSpaceDN/>
              <w:adjustRightInd/>
              <w:ind w:left="113" w:right="201" w:firstLine="201"/>
              <w:jc w:val="center"/>
              <w:textAlignment w:val="auto"/>
              <w:rPr>
                <w:rFonts w:ascii="Times New Roman" w:eastAsia="Calibri" w:hAnsi="Times New Roman"/>
                <w:sz w:val="24"/>
                <w:szCs w:val="24"/>
                <w:lang w:eastAsia="en-US"/>
              </w:rPr>
            </w:pPr>
            <w:r w:rsidRPr="00CA2895">
              <w:rPr>
                <w:rFonts w:ascii="Times New Roman" w:eastAsia="Calibri" w:hAnsi="Times New Roman"/>
                <w:sz w:val="24"/>
                <w:szCs w:val="24"/>
                <w:lang w:eastAsia="en-US"/>
              </w:rPr>
              <w:t>-</w:t>
            </w:r>
          </w:p>
        </w:tc>
        <w:tc>
          <w:tcPr>
            <w:tcW w:w="1531" w:type="dxa"/>
          </w:tcPr>
          <w:p w:rsidR="00CA2895" w:rsidRPr="00CA2895" w:rsidRDefault="00CA2895" w:rsidP="00CA2895">
            <w:pPr>
              <w:overflowPunct/>
              <w:autoSpaceDE/>
              <w:autoSpaceDN/>
              <w:adjustRightInd/>
              <w:ind w:left="113" w:firstLine="31"/>
              <w:jc w:val="center"/>
              <w:textAlignment w:val="auto"/>
              <w:rPr>
                <w:rFonts w:ascii="Times New Roman" w:eastAsia="Calibri" w:hAnsi="Times New Roman"/>
                <w:bCs/>
                <w:sz w:val="24"/>
                <w:szCs w:val="24"/>
                <w:lang w:eastAsia="en-US"/>
              </w:rPr>
            </w:pPr>
            <w:r w:rsidRPr="00CA2895">
              <w:rPr>
                <w:rFonts w:ascii="Times New Roman" w:eastAsia="Calibri" w:hAnsi="Times New Roman"/>
                <w:bCs/>
                <w:sz w:val="24"/>
                <w:szCs w:val="24"/>
                <w:lang w:eastAsia="en-US"/>
              </w:rPr>
              <w:t>Текущий контроль знаний</w:t>
            </w:r>
          </w:p>
        </w:tc>
      </w:tr>
      <w:tr w:rsidR="00CA2895" w:rsidRPr="00CA2895" w:rsidTr="00DC0BE2">
        <w:trPr>
          <w:gridAfter w:val="1"/>
          <w:wAfter w:w="69" w:type="dxa"/>
          <w:trHeight w:val="982"/>
        </w:trPr>
        <w:tc>
          <w:tcPr>
            <w:tcW w:w="709" w:type="dxa"/>
          </w:tcPr>
          <w:p w:rsidR="00CA2895" w:rsidRPr="00CA2895" w:rsidRDefault="00CA2895" w:rsidP="00CA2895">
            <w:pPr>
              <w:tabs>
                <w:tab w:val="left" w:pos="41"/>
                <w:tab w:val="left" w:pos="240"/>
              </w:tabs>
              <w:overflowPunct/>
              <w:autoSpaceDE/>
              <w:autoSpaceDN/>
              <w:adjustRightInd/>
              <w:ind w:left="113"/>
              <w:textAlignment w:val="auto"/>
              <w:rPr>
                <w:rFonts w:ascii="Times New Roman" w:eastAsia="Calibri" w:hAnsi="Times New Roman"/>
                <w:bCs/>
                <w:sz w:val="24"/>
                <w:szCs w:val="24"/>
                <w:lang w:eastAsia="en-US"/>
              </w:rPr>
            </w:pPr>
            <w:r w:rsidRPr="00CA2895">
              <w:rPr>
                <w:rFonts w:ascii="Times New Roman" w:eastAsia="Calibri" w:hAnsi="Times New Roman"/>
                <w:bCs/>
                <w:sz w:val="24"/>
                <w:szCs w:val="24"/>
                <w:lang w:eastAsia="en-US"/>
              </w:rPr>
              <w:t>2</w:t>
            </w:r>
          </w:p>
        </w:tc>
        <w:tc>
          <w:tcPr>
            <w:tcW w:w="3402" w:type="dxa"/>
            <w:tcBorders>
              <w:top w:val="single" w:sz="4" w:space="0" w:color="000000"/>
              <w:left w:val="single" w:sz="4" w:space="0" w:color="auto"/>
              <w:bottom w:val="single" w:sz="4" w:space="0" w:color="000000"/>
              <w:right w:val="single" w:sz="4" w:space="0" w:color="000000"/>
            </w:tcBorders>
            <w:vAlign w:val="center"/>
          </w:tcPr>
          <w:p w:rsidR="00CA2895" w:rsidRPr="00CA2895" w:rsidRDefault="00CA2895" w:rsidP="00CA2895">
            <w:pPr>
              <w:overflowPunct/>
              <w:autoSpaceDE/>
              <w:autoSpaceDN/>
              <w:adjustRightInd/>
              <w:jc w:val="left"/>
              <w:textAlignment w:val="auto"/>
              <w:rPr>
                <w:rFonts w:ascii="Times New Roman" w:eastAsia="Calibri" w:hAnsi="Times New Roman"/>
                <w:sz w:val="24"/>
                <w:szCs w:val="24"/>
                <w:lang w:eastAsia="en-US"/>
              </w:rPr>
            </w:pPr>
            <w:r w:rsidRPr="00CA2895">
              <w:rPr>
                <w:rFonts w:ascii="Times New Roman" w:eastAsia="Calibri" w:hAnsi="Times New Roman"/>
                <w:bCs/>
                <w:szCs w:val="22"/>
                <w:lang w:eastAsia="en-US"/>
              </w:rPr>
              <w:t>Особенности психологии инвалидов. Типологические варианты отклоняющегося развития.</w:t>
            </w:r>
          </w:p>
        </w:tc>
        <w:tc>
          <w:tcPr>
            <w:tcW w:w="851" w:type="dxa"/>
          </w:tcPr>
          <w:p w:rsidR="00CA2895" w:rsidRPr="00CA2895" w:rsidRDefault="00CA2895" w:rsidP="00CA2895">
            <w:pPr>
              <w:overflowPunct/>
              <w:autoSpaceDE/>
              <w:autoSpaceDN/>
              <w:adjustRightInd/>
              <w:jc w:val="center"/>
              <w:textAlignment w:val="auto"/>
              <w:rPr>
                <w:rFonts w:ascii="Times New Roman" w:eastAsia="Calibri" w:hAnsi="Times New Roman"/>
                <w:szCs w:val="22"/>
                <w:lang w:eastAsia="en-US"/>
              </w:rPr>
            </w:pPr>
            <w:r w:rsidRPr="00CA2895">
              <w:rPr>
                <w:rFonts w:ascii="Times New Roman" w:eastAsia="Calibri" w:hAnsi="Times New Roman"/>
                <w:szCs w:val="22"/>
                <w:lang w:eastAsia="en-US"/>
              </w:rPr>
              <w:t>4</w:t>
            </w:r>
          </w:p>
        </w:tc>
        <w:tc>
          <w:tcPr>
            <w:tcW w:w="1134" w:type="dxa"/>
          </w:tcPr>
          <w:p w:rsidR="00CA2895" w:rsidRPr="00CA2895" w:rsidRDefault="00CA2895" w:rsidP="00CA2895">
            <w:pPr>
              <w:overflowPunct/>
              <w:autoSpaceDE/>
              <w:autoSpaceDN/>
              <w:adjustRightInd/>
              <w:jc w:val="center"/>
              <w:textAlignment w:val="auto"/>
              <w:rPr>
                <w:rFonts w:ascii="Times New Roman" w:eastAsia="Calibri" w:hAnsi="Times New Roman"/>
                <w:szCs w:val="22"/>
                <w:lang w:eastAsia="en-US"/>
              </w:rPr>
            </w:pPr>
            <w:r w:rsidRPr="00CA2895">
              <w:rPr>
                <w:rFonts w:ascii="Times New Roman" w:eastAsia="Calibri" w:hAnsi="Times New Roman"/>
                <w:szCs w:val="22"/>
                <w:lang w:eastAsia="en-US"/>
              </w:rPr>
              <w:t>2</w:t>
            </w:r>
          </w:p>
        </w:tc>
        <w:tc>
          <w:tcPr>
            <w:tcW w:w="1701" w:type="dxa"/>
          </w:tcPr>
          <w:p w:rsidR="00CA2895" w:rsidRPr="00CA2895" w:rsidRDefault="00CA2895" w:rsidP="00CA2895">
            <w:pPr>
              <w:overflowPunct/>
              <w:autoSpaceDE/>
              <w:autoSpaceDN/>
              <w:adjustRightInd/>
              <w:jc w:val="center"/>
              <w:textAlignment w:val="auto"/>
              <w:rPr>
                <w:rFonts w:ascii="Times New Roman" w:eastAsia="Calibri" w:hAnsi="Times New Roman"/>
                <w:szCs w:val="22"/>
                <w:lang w:eastAsia="en-US"/>
              </w:rPr>
            </w:pPr>
            <w:r w:rsidRPr="00CA2895">
              <w:rPr>
                <w:rFonts w:ascii="Times New Roman" w:eastAsia="Calibri" w:hAnsi="Times New Roman"/>
                <w:szCs w:val="22"/>
                <w:lang w:eastAsia="en-US"/>
              </w:rPr>
              <w:t>2</w:t>
            </w:r>
          </w:p>
        </w:tc>
        <w:tc>
          <w:tcPr>
            <w:tcW w:w="1588" w:type="dxa"/>
          </w:tcPr>
          <w:p w:rsidR="00CA2895" w:rsidRPr="00CA2895" w:rsidRDefault="00CA2895" w:rsidP="00CA2895">
            <w:pPr>
              <w:overflowPunct/>
              <w:autoSpaceDE/>
              <w:autoSpaceDN/>
              <w:adjustRightInd/>
              <w:ind w:left="113" w:firstLine="709"/>
              <w:textAlignment w:val="auto"/>
              <w:rPr>
                <w:rFonts w:ascii="Times New Roman" w:eastAsia="Calibri" w:hAnsi="Times New Roman"/>
                <w:sz w:val="24"/>
                <w:szCs w:val="24"/>
                <w:lang w:eastAsia="en-US"/>
              </w:rPr>
            </w:pPr>
          </w:p>
        </w:tc>
        <w:tc>
          <w:tcPr>
            <w:tcW w:w="1531" w:type="dxa"/>
          </w:tcPr>
          <w:p w:rsidR="00CA2895" w:rsidRPr="00CA2895" w:rsidRDefault="00CA2895" w:rsidP="00CA2895">
            <w:pPr>
              <w:overflowPunct/>
              <w:autoSpaceDE/>
              <w:autoSpaceDN/>
              <w:adjustRightInd/>
              <w:ind w:left="113" w:firstLine="31"/>
              <w:jc w:val="center"/>
              <w:textAlignment w:val="auto"/>
              <w:rPr>
                <w:rFonts w:ascii="Times New Roman" w:eastAsia="Calibri" w:hAnsi="Times New Roman"/>
                <w:bCs/>
                <w:sz w:val="24"/>
                <w:szCs w:val="24"/>
                <w:lang w:eastAsia="en-US"/>
              </w:rPr>
            </w:pPr>
          </w:p>
        </w:tc>
      </w:tr>
      <w:tr w:rsidR="00CA2895" w:rsidRPr="00CA2895" w:rsidTr="00DC0BE2">
        <w:trPr>
          <w:gridAfter w:val="1"/>
          <w:wAfter w:w="69" w:type="dxa"/>
          <w:trHeight w:val="982"/>
        </w:trPr>
        <w:tc>
          <w:tcPr>
            <w:tcW w:w="709" w:type="dxa"/>
          </w:tcPr>
          <w:p w:rsidR="00CA2895" w:rsidRPr="00CA2895" w:rsidRDefault="00CA2895" w:rsidP="00CA2895">
            <w:pPr>
              <w:tabs>
                <w:tab w:val="left" w:pos="41"/>
                <w:tab w:val="left" w:pos="240"/>
              </w:tabs>
              <w:overflowPunct/>
              <w:autoSpaceDE/>
              <w:autoSpaceDN/>
              <w:adjustRightInd/>
              <w:ind w:left="113"/>
              <w:textAlignment w:val="auto"/>
              <w:rPr>
                <w:rFonts w:ascii="Times New Roman" w:eastAsia="Calibri" w:hAnsi="Times New Roman"/>
                <w:bCs/>
                <w:sz w:val="24"/>
                <w:szCs w:val="24"/>
                <w:lang w:eastAsia="en-US"/>
              </w:rPr>
            </w:pPr>
            <w:r w:rsidRPr="00CA2895">
              <w:rPr>
                <w:rFonts w:ascii="Times New Roman" w:eastAsia="Calibri" w:hAnsi="Times New Roman"/>
                <w:bCs/>
                <w:sz w:val="24"/>
                <w:szCs w:val="24"/>
                <w:lang w:eastAsia="en-US"/>
              </w:rPr>
              <w:t>3</w:t>
            </w:r>
          </w:p>
        </w:tc>
        <w:tc>
          <w:tcPr>
            <w:tcW w:w="3402" w:type="dxa"/>
            <w:tcBorders>
              <w:top w:val="single" w:sz="4" w:space="0" w:color="000000"/>
              <w:left w:val="single" w:sz="4" w:space="0" w:color="auto"/>
              <w:bottom w:val="single" w:sz="4" w:space="0" w:color="000000"/>
              <w:right w:val="single" w:sz="4" w:space="0" w:color="000000"/>
            </w:tcBorders>
            <w:vAlign w:val="center"/>
          </w:tcPr>
          <w:p w:rsidR="00CA2895" w:rsidRPr="00CA2895" w:rsidRDefault="00CA2895" w:rsidP="00CA2895">
            <w:pPr>
              <w:overflowPunct/>
              <w:autoSpaceDE/>
              <w:autoSpaceDN/>
              <w:adjustRightInd/>
              <w:jc w:val="left"/>
              <w:textAlignment w:val="auto"/>
              <w:rPr>
                <w:rFonts w:ascii="Times New Roman" w:eastAsia="Calibri" w:hAnsi="Times New Roman"/>
                <w:sz w:val="24"/>
                <w:szCs w:val="24"/>
                <w:lang w:eastAsia="en-US"/>
              </w:rPr>
            </w:pPr>
            <w:r w:rsidRPr="00CA2895">
              <w:rPr>
                <w:rFonts w:ascii="Times New Roman" w:eastAsia="Calibri" w:hAnsi="Times New Roman"/>
                <w:bCs/>
                <w:szCs w:val="22"/>
                <w:lang w:eastAsia="en-US"/>
              </w:rPr>
              <w:t>Организационно- педагогические условия создания доступной образовательной инклюзивной среды</w:t>
            </w:r>
            <w:r w:rsidRPr="00CA2895">
              <w:rPr>
                <w:rFonts w:ascii="Times New Roman" w:eastAsia="Calibri" w:hAnsi="Times New Roman"/>
                <w:szCs w:val="22"/>
                <w:lang w:eastAsia="en-US"/>
              </w:rPr>
              <w:t xml:space="preserve"> </w:t>
            </w:r>
            <w:r w:rsidRPr="00CA2895">
              <w:rPr>
                <w:rFonts w:ascii="Times New Roman" w:eastAsia="Calibri" w:hAnsi="Times New Roman"/>
                <w:bCs/>
                <w:szCs w:val="22"/>
                <w:lang w:eastAsia="en-US"/>
              </w:rPr>
              <w:t>в образовательном пространстве профессионального образовательного учреждения</w:t>
            </w:r>
          </w:p>
        </w:tc>
        <w:tc>
          <w:tcPr>
            <w:tcW w:w="851" w:type="dxa"/>
          </w:tcPr>
          <w:p w:rsidR="00CA2895" w:rsidRPr="00CA2895" w:rsidRDefault="00CA2895" w:rsidP="00CA2895">
            <w:pPr>
              <w:overflowPunct/>
              <w:autoSpaceDE/>
              <w:autoSpaceDN/>
              <w:adjustRightInd/>
              <w:jc w:val="center"/>
              <w:textAlignment w:val="auto"/>
              <w:rPr>
                <w:rFonts w:ascii="Times New Roman" w:eastAsia="Calibri" w:hAnsi="Times New Roman"/>
                <w:szCs w:val="22"/>
                <w:lang w:eastAsia="en-US"/>
              </w:rPr>
            </w:pPr>
            <w:r w:rsidRPr="00CA2895">
              <w:rPr>
                <w:rFonts w:ascii="Times New Roman" w:eastAsia="Calibri" w:hAnsi="Times New Roman"/>
                <w:szCs w:val="22"/>
                <w:lang w:eastAsia="en-US"/>
              </w:rPr>
              <w:t>8</w:t>
            </w:r>
          </w:p>
        </w:tc>
        <w:tc>
          <w:tcPr>
            <w:tcW w:w="1134" w:type="dxa"/>
          </w:tcPr>
          <w:p w:rsidR="00CA2895" w:rsidRPr="00CA2895" w:rsidRDefault="00CA2895" w:rsidP="00CA2895">
            <w:pPr>
              <w:overflowPunct/>
              <w:autoSpaceDE/>
              <w:autoSpaceDN/>
              <w:adjustRightInd/>
              <w:jc w:val="center"/>
              <w:textAlignment w:val="auto"/>
              <w:rPr>
                <w:rFonts w:ascii="Times New Roman" w:eastAsia="Calibri" w:hAnsi="Times New Roman"/>
                <w:sz w:val="24"/>
                <w:szCs w:val="24"/>
                <w:lang w:eastAsia="en-US"/>
              </w:rPr>
            </w:pPr>
            <w:r w:rsidRPr="00CA2895">
              <w:rPr>
                <w:rFonts w:ascii="Times New Roman" w:eastAsia="Calibri" w:hAnsi="Times New Roman"/>
                <w:sz w:val="24"/>
                <w:szCs w:val="24"/>
                <w:lang w:eastAsia="en-US"/>
              </w:rPr>
              <w:t>4</w:t>
            </w:r>
          </w:p>
        </w:tc>
        <w:tc>
          <w:tcPr>
            <w:tcW w:w="1701" w:type="dxa"/>
          </w:tcPr>
          <w:p w:rsidR="00CA2895" w:rsidRPr="00CA2895" w:rsidRDefault="00CA2895" w:rsidP="00CA2895">
            <w:pPr>
              <w:overflowPunct/>
              <w:autoSpaceDE/>
              <w:autoSpaceDN/>
              <w:adjustRightInd/>
              <w:jc w:val="center"/>
              <w:textAlignment w:val="auto"/>
              <w:rPr>
                <w:rFonts w:ascii="Times New Roman" w:eastAsia="Calibri" w:hAnsi="Times New Roman"/>
                <w:sz w:val="24"/>
                <w:szCs w:val="24"/>
                <w:lang w:eastAsia="en-US"/>
              </w:rPr>
            </w:pPr>
            <w:r w:rsidRPr="00CA2895">
              <w:rPr>
                <w:rFonts w:ascii="Times New Roman" w:eastAsia="Calibri" w:hAnsi="Times New Roman"/>
                <w:sz w:val="24"/>
                <w:szCs w:val="24"/>
                <w:lang w:eastAsia="en-US"/>
              </w:rPr>
              <w:t xml:space="preserve"> 2</w:t>
            </w:r>
          </w:p>
        </w:tc>
        <w:tc>
          <w:tcPr>
            <w:tcW w:w="1588" w:type="dxa"/>
          </w:tcPr>
          <w:p w:rsidR="00CA2895" w:rsidRPr="00CA2895" w:rsidRDefault="00CA2895" w:rsidP="00CA2895">
            <w:pPr>
              <w:overflowPunct/>
              <w:autoSpaceDE/>
              <w:autoSpaceDN/>
              <w:adjustRightInd/>
              <w:ind w:left="113" w:hanging="82"/>
              <w:jc w:val="center"/>
              <w:textAlignment w:val="auto"/>
              <w:rPr>
                <w:rFonts w:ascii="Times New Roman" w:eastAsia="Calibri" w:hAnsi="Times New Roman"/>
                <w:sz w:val="24"/>
                <w:szCs w:val="24"/>
                <w:lang w:eastAsia="en-US"/>
              </w:rPr>
            </w:pPr>
            <w:r w:rsidRPr="00CA2895">
              <w:rPr>
                <w:rFonts w:ascii="Times New Roman" w:eastAsia="Calibri" w:hAnsi="Times New Roman"/>
                <w:sz w:val="24"/>
                <w:szCs w:val="24"/>
                <w:lang w:eastAsia="en-US"/>
              </w:rPr>
              <w:t>2</w:t>
            </w:r>
          </w:p>
        </w:tc>
        <w:tc>
          <w:tcPr>
            <w:tcW w:w="1531" w:type="dxa"/>
          </w:tcPr>
          <w:p w:rsidR="00CA2895" w:rsidRPr="00CA2895" w:rsidRDefault="00CA2895" w:rsidP="00CA2895">
            <w:pPr>
              <w:overflowPunct/>
              <w:autoSpaceDE/>
              <w:autoSpaceDN/>
              <w:adjustRightInd/>
              <w:ind w:left="113" w:firstLine="31"/>
              <w:jc w:val="center"/>
              <w:textAlignment w:val="auto"/>
              <w:rPr>
                <w:rFonts w:ascii="Times New Roman" w:eastAsia="Calibri" w:hAnsi="Times New Roman"/>
                <w:bCs/>
                <w:sz w:val="24"/>
                <w:szCs w:val="24"/>
                <w:lang w:eastAsia="en-US"/>
              </w:rPr>
            </w:pPr>
          </w:p>
        </w:tc>
      </w:tr>
      <w:tr w:rsidR="00CA2895" w:rsidRPr="00CA2895" w:rsidTr="00DC0BE2">
        <w:trPr>
          <w:gridAfter w:val="1"/>
          <w:wAfter w:w="69" w:type="dxa"/>
          <w:trHeight w:val="671"/>
        </w:trPr>
        <w:tc>
          <w:tcPr>
            <w:tcW w:w="709" w:type="dxa"/>
          </w:tcPr>
          <w:p w:rsidR="00CA2895" w:rsidRPr="00CA2895" w:rsidRDefault="00CA2895" w:rsidP="00CA2895">
            <w:pPr>
              <w:tabs>
                <w:tab w:val="left" w:pos="41"/>
                <w:tab w:val="left" w:pos="240"/>
              </w:tabs>
              <w:overflowPunct/>
              <w:autoSpaceDE/>
              <w:autoSpaceDN/>
              <w:adjustRightInd/>
              <w:ind w:left="113"/>
              <w:textAlignment w:val="auto"/>
              <w:rPr>
                <w:rFonts w:ascii="Times New Roman" w:eastAsia="Calibri" w:hAnsi="Times New Roman"/>
                <w:bCs/>
                <w:sz w:val="24"/>
                <w:szCs w:val="24"/>
                <w:lang w:eastAsia="en-US"/>
              </w:rPr>
            </w:pPr>
            <w:r w:rsidRPr="00CA2895">
              <w:rPr>
                <w:rFonts w:ascii="Times New Roman" w:eastAsia="Calibri" w:hAnsi="Times New Roman"/>
                <w:bCs/>
                <w:sz w:val="24"/>
                <w:szCs w:val="24"/>
                <w:lang w:eastAsia="en-US"/>
              </w:rPr>
              <w:t>4</w:t>
            </w:r>
          </w:p>
        </w:tc>
        <w:tc>
          <w:tcPr>
            <w:tcW w:w="3402" w:type="dxa"/>
            <w:tcBorders>
              <w:top w:val="single" w:sz="4" w:space="0" w:color="000000"/>
              <w:left w:val="single" w:sz="4" w:space="0" w:color="auto"/>
              <w:bottom w:val="single" w:sz="4" w:space="0" w:color="000000"/>
              <w:right w:val="single" w:sz="4" w:space="0" w:color="000000"/>
            </w:tcBorders>
            <w:vAlign w:val="center"/>
          </w:tcPr>
          <w:p w:rsidR="00CA2895" w:rsidRPr="00CA2895" w:rsidRDefault="00CA2895" w:rsidP="00CA2895">
            <w:pPr>
              <w:overflowPunct/>
              <w:autoSpaceDE/>
              <w:autoSpaceDN/>
              <w:adjustRightInd/>
              <w:jc w:val="left"/>
              <w:textAlignment w:val="auto"/>
              <w:rPr>
                <w:rFonts w:ascii="Times New Roman" w:eastAsia="Calibri" w:hAnsi="Times New Roman"/>
                <w:sz w:val="24"/>
                <w:szCs w:val="24"/>
                <w:lang w:eastAsia="en-US"/>
              </w:rPr>
            </w:pPr>
            <w:r w:rsidRPr="00CA2895">
              <w:rPr>
                <w:rFonts w:ascii="Times New Roman" w:eastAsia="Calibri" w:hAnsi="Times New Roman"/>
                <w:bCs/>
                <w:szCs w:val="22"/>
                <w:lang w:eastAsia="en-US"/>
              </w:rPr>
              <w:t>Адаптированные образовательные программы как условие социальной и профессиональной адаптации студентов с инвалидностью и ОВЗ при инклюзивном образовании.</w:t>
            </w:r>
          </w:p>
        </w:tc>
        <w:tc>
          <w:tcPr>
            <w:tcW w:w="851" w:type="dxa"/>
          </w:tcPr>
          <w:p w:rsidR="00CA2895" w:rsidRPr="00CA2895" w:rsidRDefault="00CA2895" w:rsidP="00CA2895">
            <w:pPr>
              <w:overflowPunct/>
              <w:autoSpaceDE/>
              <w:autoSpaceDN/>
              <w:adjustRightInd/>
              <w:jc w:val="center"/>
              <w:textAlignment w:val="auto"/>
              <w:rPr>
                <w:rFonts w:ascii="Times New Roman" w:eastAsia="Calibri" w:hAnsi="Times New Roman"/>
                <w:szCs w:val="22"/>
                <w:lang w:eastAsia="en-US"/>
              </w:rPr>
            </w:pPr>
            <w:r w:rsidRPr="00CA2895">
              <w:rPr>
                <w:rFonts w:ascii="Times New Roman" w:eastAsia="Calibri" w:hAnsi="Times New Roman"/>
                <w:szCs w:val="22"/>
                <w:lang w:eastAsia="en-US"/>
              </w:rPr>
              <w:t>10</w:t>
            </w:r>
          </w:p>
        </w:tc>
        <w:tc>
          <w:tcPr>
            <w:tcW w:w="1134" w:type="dxa"/>
          </w:tcPr>
          <w:p w:rsidR="00CA2895" w:rsidRPr="00CA2895" w:rsidRDefault="00CA2895" w:rsidP="00CA2895">
            <w:pPr>
              <w:overflowPunct/>
              <w:autoSpaceDE/>
              <w:autoSpaceDN/>
              <w:adjustRightInd/>
              <w:jc w:val="center"/>
              <w:textAlignment w:val="auto"/>
              <w:rPr>
                <w:rFonts w:ascii="Times New Roman" w:eastAsia="Calibri" w:hAnsi="Times New Roman"/>
                <w:sz w:val="24"/>
                <w:szCs w:val="24"/>
                <w:lang w:eastAsia="en-US"/>
              </w:rPr>
            </w:pPr>
            <w:r w:rsidRPr="00CA2895">
              <w:rPr>
                <w:rFonts w:ascii="Times New Roman" w:eastAsia="Calibri" w:hAnsi="Times New Roman"/>
                <w:sz w:val="24"/>
                <w:szCs w:val="24"/>
                <w:lang w:eastAsia="en-US"/>
              </w:rPr>
              <w:t>2</w:t>
            </w:r>
          </w:p>
        </w:tc>
        <w:tc>
          <w:tcPr>
            <w:tcW w:w="1701" w:type="dxa"/>
          </w:tcPr>
          <w:p w:rsidR="00CA2895" w:rsidRPr="00CA2895" w:rsidRDefault="00CA2895" w:rsidP="00CA2895">
            <w:pPr>
              <w:overflowPunct/>
              <w:autoSpaceDE/>
              <w:autoSpaceDN/>
              <w:adjustRightInd/>
              <w:jc w:val="center"/>
              <w:textAlignment w:val="auto"/>
              <w:rPr>
                <w:rFonts w:ascii="Times New Roman" w:eastAsia="Calibri" w:hAnsi="Times New Roman"/>
                <w:sz w:val="24"/>
                <w:szCs w:val="24"/>
                <w:lang w:eastAsia="en-US"/>
              </w:rPr>
            </w:pPr>
            <w:r w:rsidRPr="00CA2895">
              <w:rPr>
                <w:rFonts w:ascii="Times New Roman" w:eastAsia="Calibri" w:hAnsi="Times New Roman"/>
                <w:sz w:val="24"/>
                <w:szCs w:val="24"/>
                <w:lang w:eastAsia="en-US"/>
              </w:rPr>
              <w:t>6</w:t>
            </w:r>
          </w:p>
        </w:tc>
        <w:tc>
          <w:tcPr>
            <w:tcW w:w="1588" w:type="dxa"/>
          </w:tcPr>
          <w:p w:rsidR="00CA2895" w:rsidRPr="00CA2895" w:rsidRDefault="00CA2895" w:rsidP="00CA2895">
            <w:pPr>
              <w:overflowPunct/>
              <w:autoSpaceDE/>
              <w:autoSpaceDN/>
              <w:adjustRightInd/>
              <w:ind w:left="113" w:hanging="82"/>
              <w:jc w:val="center"/>
              <w:textAlignment w:val="auto"/>
              <w:rPr>
                <w:rFonts w:ascii="Times New Roman" w:eastAsia="Calibri" w:hAnsi="Times New Roman"/>
                <w:sz w:val="24"/>
                <w:szCs w:val="24"/>
                <w:lang w:eastAsia="en-US"/>
              </w:rPr>
            </w:pPr>
            <w:r w:rsidRPr="00CA2895">
              <w:rPr>
                <w:rFonts w:ascii="Times New Roman" w:eastAsia="Calibri" w:hAnsi="Times New Roman"/>
                <w:sz w:val="24"/>
                <w:szCs w:val="24"/>
                <w:lang w:eastAsia="en-US"/>
              </w:rPr>
              <w:t>2</w:t>
            </w:r>
          </w:p>
        </w:tc>
        <w:tc>
          <w:tcPr>
            <w:tcW w:w="1531" w:type="dxa"/>
          </w:tcPr>
          <w:p w:rsidR="00CA2895" w:rsidRPr="00CA2895" w:rsidRDefault="00CA2895" w:rsidP="00CA2895">
            <w:pPr>
              <w:overflowPunct/>
              <w:autoSpaceDE/>
              <w:autoSpaceDN/>
              <w:adjustRightInd/>
              <w:ind w:left="113" w:firstLine="31"/>
              <w:jc w:val="center"/>
              <w:textAlignment w:val="auto"/>
              <w:rPr>
                <w:rFonts w:ascii="Times New Roman" w:eastAsia="Calibri" w:hAnsi="Times New Roman"/>
                <w:bCs/>
                <w:sz w:val="24"/>
                <w:szCs w:val="24"/>
                <w:lang w:eastAsia="en-US"/>
              </w:rPr>
            </w:pPr>
          </w:p>
        </w:tc>
      </w:tr>
      <w:tr w:rsidR="00CA2895" w:rsidRPr="00CA2895" w:rsidTr="00DC0BE2">
        <w:trPr>
          <w:gridAfter w:val="1"/>
          <w:wAfter w:w="69" w:type="dxa"/>
          <w:trHeight w:val="836"/>
        </w:trPr>
        <w:tc>
          <w:tcPr>
            <w:tcW w:w="709" w:type="dxa"/>
          </w:tcPr>
          <w:p w:rsidR="00CA2895" w:rsidRPr="00CA2895" w:rsidRDefault="00CA2895" w:rsidP="00CA2895">
            <w:pPr>
              <w:tabs>
                <w:tab w:val="left" w:pos="41"/>
                <w:tab w:val="left" w:pos="240"/>
              </w:tabs>
              <w:overflowPunct/>
              <w:autoSpaceDE/>
              <w:autoSpaceDN/>
              <w:adjustRightInd/>
              <w:ind w:left="113"/>
              <w:textAlignment w:val="auto"/>
              <w:rPr>
                <w:rFonts w:ascii="Times New Roman" w:eastAsia="Calibri" w:hAnsi="Times New Roman"/>
                <w:bCs/>
                <w:sz w:val="24"/>
                <w:szCs w:val="24"/>
                <w:lang w:eastAsia="en-US"/>
              </w:rPr>
            </w:pPr>
            <w:r w:rsidRPr="00CA2895">
              <w:rPr>
                <w:rFonts w:ascii="Times New Roman" w:eastAsia="Calibri" w:hAnsi="Times New Roman"/>
                <w:bCs/>
                <w:sz w:val="24"/>
                <w:szCs w:val="24"/>
                <w:lang w:eastAsia="en-US"/>
              </w:rPr>
              <w:t>5</w:t>
            </w:r>
          </w:p>
        </w:tc>
        <w:tc>
          <w:tcPr>
            <w:tcW w:w="3402" w:type="dxa"/>
            <w:tcBorders>
              <w:top w:val="single" w:sz="4" w:space="0" w:color="000000"/>
              <w:left w:val="single" w:sz="4" w:space="0" w:color="auto"/>
              <w:bottom w:val="single" w:sz="4" w:space="0" w:color="000000"/>
              <w:right w:val="single" w:sz="4" w:space="0" w:color="000000"/>
            </w:tcBorders>
            <w:vAlign w:val="center"/>
          </w:tcPr>
          <w:p w:rsidR="00CA2895" w:rsidRPr="00CA2895" w:rsidRDefault="00CA2895" w:rsidP="00CA2895">
            <w:pPr>
              <w:overflowPunct/>
              <w:autoSpaceDE/>
              <w:autoSpaceDN/>
              <w:adjustRightInd/>
              <w:jc w:val="left"/>
              <w:textAlignment w:val="auto"/>
              <w:rPr>
                <w:rFonts w:ascii="Times New Roman" w:eastAsia="Calibri" w:hAnsi="Times New Roman"/>
                <w:bCs/>
                <w:szCs w:val="22"/>
                <w:lang w:eastAsia="en-US"/>
              </w:rPr>
            </w:pPr>
            <w:r w:rsidRPr="00CA2895">
              <w:rPr>
                <w:rFonts w:ascii="Times New Roman" w:eastAsia="Calibri" w:hAnsi="Times New Roman"/>
                <w:szCs w:val="22"/>
                <w:lang w:eastAsia="en-US"/>
              </w:rPr>
              <w:t xml:space="preserve">Порядок реализации адаптированных образовательных программ в образовательных организациях высшего образования. </w:t>
            </w:r>
          </w:p>
        </w:tc>
        <w:tc>
          <w:tcPr>
            <w:tcW w:w="851" w:type="dxa"/>
          </w:tcPr>
          <w:p w:rsidR="00CA2895" w:rsidRPr="00CA2895" w:rsidRDefault="00CA2895" w:rsidP="00CA2895">
            <w:pPr>
              <w:overflowPunct/>
              <w:autoSpaceDE/>
              <w:autoSpaceDN/>
              <w:adjustRightInd/>
              <w:jc w:val="center"/>
              <w:textAlignment w:val="auto"/>
              <w:rPr>
                <w:rFonts w:ascii="Times New Roman" w:eastAsia="Calibri" w:hAnsi="Times New Roman"/>
                <w:szCs w:val="22"/>
                <w:lang w:eastAsia="en-US"/>
              </w:rPr>
            </w:pPr>
            <w:r w:rsidRPr="00CA2895">
              <w:rPr>
                <w:rFonts w:ascii="Times New Roman" w:eastAsia="Calibri" w:hAnsi="Times New Roman"/>
                <w:szCs w:val="22"/>
                <w:lang w:eastAsia="en-US"/>
              </w:rPr>
              <w:t>8</w:t>
            </w:r>
          </w:p>
        </w:tc>
        <w:tc>
          <w:tcPr>
            <w:tcW w:w="1134" w:type="dxa"/>
          </w:tcPr>
          <w:p w:rsidR="00CA2895" w:rsidRPr="00CA2895" w:rsidRDefault="00CA2895" w:rsidP="00CA2895">
            <w:pPr>
              <w:overflowPunct/>
              <w:autoSpaceDE/>
              <w:autoSpaceDN/>
              <w:adjustRightInd/>
              <w:jc w:val="center"/>
              <w:textAlignment w:val="auto"/>
              <w:rPr>
                <w:rFonts w:ascii="Times New Roman" w:eastAsia="Calibri" w:hAnsi="Times New Roman"/>
                <w:sz w:val="24"/>
                <w:szCs w:val="24"/>
                <w:lang w:eastAsia="en-US"/>
              </w:rPr>
            </w:pPr>
            <w:r w:rsidRPr="00CA2895">
              <w:rPr>
                <w:rFonts w:ascii="Times New Roman" w:eastAsia="Calibri" w:hAnsi="Times New Roman"/>
                <w:sz w:val="24"/>
                <w:szCs w:val="24"/>
                <w:lang w:eastAsia="en-US"/>
              </w:rPr>
              <w:t>4</w:t>
            </w:r>
          </w:p>
        </w:tc>
        <w:tc>
          <w:tcPr>
            <w:tcW w:w="1701" w:type="dxa"/>
          </w:tcPr>
          <w:p w:rsidR="00CA2895" w:rsidRPr="00CA2895" w:rsidRDefault="00CA2895" w:rsidP="00CA2895">
            <w:pPr>
              <w:overflowPunct/>
              <w:autoSpaceDE/>
              <w:autoSpaceDN/>
              <w:adjustRightInd/>
              <w:jc w:val="center"/>
              <w:textAlignment w:val="auto"/>
              <w:rPr>
                <w:rFonts w:ascii="Times New Roman" w:eastAsia="Calibri" w:hAnsi="Times New Roman"/>
                <w:sz w:val="24"/>
                <w:szCs w:val="24"/>
                <w:lang w:eastAsia="en-US"/>
              </w:rPr>
            </w:pPr>
            <w:r w:rsidRPr="00CA2895">
              <w:rPr>
                <w:rFonts w:ascii="Times New Roman" w:eastAsia="Calibri" w:hAnsi="Times New Roman"/>
                <w:sz w:val="24"/>
                <w:szCs w:val="24"/>
                <w:lang w:eastAsia="en-US"/>
              </w:rPr>
              <w:t>2</w:t>
            </w:r>
          </w:p>
        </w:tc>
        <w:tc>
          <w:tcPr>
            <w:tcW w:w="1588" w:type="dxa"/>
          </w:tcPr>
          <w:p w:rsidR="00CA2895" w:rsidRPr="00CA2895" w:rsidRDefault="00CA2895" w:rsidP="00CA2895">
            <w:pPr>
              <w:overflowPunct/>
              <w:autoSpaceDE/>
              <w:autoSpaceDN/>
              <w:adjustRightInd/>
              <w:jc w:val="center"/>
              <w:textAlignment w:val="auto"/>
              <w:rPr>
                <w:rFonts w:ascii="Times New Roman" w:eastAsia="Calibri" w:hAnsi="Times New Roman"/>
                <w:sz w:val="24"/>
                <w:szCs w:val="24"/>
                <w:lang w:eastAsia="en-US"/>
              </w:rPr>
            </w:pPr>
            <w:r w:rsidRPr="00CA2895">
              <w:rPr>
                <w:rFonts w:ascii="Times New Roman" w:eastAsia="Calibri" w:hAnsi="Times New Roman"/>
                <w:sz w:val="24"/>
                <w:szCs w:val="24"/>
                <w:lang w:eastAsia="en-US"/>
              </w:rPr>
              <w:t>2</w:t>
            </w:r>
          </w:p>
        </w:tc>
        <w:tc>
          <w:tcPr>
            <w:tcW w:w="1531" w:type="dxa"/>
          </w:tcPr>
          <w:p w:rsidR="00CA2895" w:rsidRPr="00CA2895" w:rsidRDefault="00CA2895" w:rsidP="00CA2895">
            <w:pPr>
              <w:overflowPunct/>
              <w:autoSpaceDE/>
              <w:autoSpaceDN/>
              <w:adjustRightInd/>
              <w:ind w:left="113" w:firstLine="31"/>
              <w:jc w:val="center"/>
              <w:textAlignment w:val="auto"/>
              <w:rPr>
                <w:rFonts w:ascii="Times New Roman" w:eastAsia="Calibri" w:hAnsi="Times New Roman"/>
                <w:bCs/>
                <w:sz w:val="24"/>
                <w:szCs w:val="24"/>
                <w:lang w:eastAsia="en-US"/>
              </w:rPr>
            </w:pPr>
          </w:p>
        </w:tc>
      </w:tr>
      <w:tr w:rsidR="00CA2895" w:rsidRPr="00CA2895" w:rsidTr="00DC0BE2">
        <w:trPr>
          <w:gridAfter w:val="1"/>
          <w:wAfter w:w="69" w:type="dxa"/>
          <w:trHeight w:val="698"/>
        </w:trPr>
        <w:tc>
          <w:tcPr>
            <w:tcW w:w="709" w:type="dxa"/>
          </w:tcPr>
          <w:p w:rsidR="00CA2895" w:rsidRPr="00CA2895" w:rsidRDefault="00CA2895" w:rsidP="00CA2895">
            <w:pPr>
              <w:tabs>
                <w:tab w:val="left" w:pos="41"/>
                <w:tab w:val="left" w:pos="240"/>
              </w:tabs>
              <w:overflowPunct/>
              <w:autoSpaceDE/>
              <w:autoSpaceDN/>
              <w:adjustRightInd/>
              <w:ind w:left="113"/>
              <w:textAlignment w:val="auto"/>
              <w:rPr>
                <w:rFonts w:ascii="Times New Roman" w:eastAsia="Calibri" w:hAnsi="Times New Roman"/>
                <w:bCs/>
                <w:sz w:val="24"/>
                <w:szCs w:val="24"/>
                <w:lang w:eastAsia="en-US"/>
              </w:rPr>
            </w:pPr>
            <w:r w:rsidRPr="00CA2895">
              <w:rPr>
                <w:rFonts w:ascii="Times New Roman" w:eastAsia="Calibri" w:hAnsi="Times New Roman"/>
                <w:bCs/>
                <w:sz w:val="24"/>
                <w:szCs w:val="24"/>
                <w:lang w:eastAsia="en-US"/>
              </w:rPr>
              <w:t>6</w:t>
            </w:r>
          </w:p>
        </w:tc>
        <w:tc>
          <w:tcPr>
            <w:tcW w:w="3402" w:type="dxa"/>
            <w:tcBorders>
              <w:top w:val="single" w:sz="4" w:space="0" w:color="000000"/>
              <w:left w:val="single" w:sz="4" w:space="0" w:color="auto"/>
              <w:bottom w:val="single" w:sz="4" w:space="0" w:color="000000"/>
              <w:right w:val="single" w:sz="4" w:space="0" w:color="000000"/>
            </w:tcBorders>
            <w:vAlign w:val="center"/>
          </w:tcPr>
          <w:p w:rsidR="00CA2895" w:rsidRPr="00CA2895" w:rsidRDefault="00CA2895" w:rsidP="00CA2895">
            <w:pPr>
              <w:overflowPunct/>
              <w:autoSpaceDE/>
              <w:autoSpaceDN/>
              <w:adjustRightInd/>
              <w:jc w:val="left"/>
              <w:textAlignment w:val="auto"/>
              <w:rPr>
                <w:rFonts w:ascii="Times New Roman" w:eastAsia="Calibri" w:hAnsi="Times New Roman"/>
                <w:b/>
                <w:bCs/>
                <w:szCs w:val="22"/>
                <w:lang w:eastAsia="en-US"/>
              </w:rPr>
            </w:pPr>
            <w:r w:rsidRPr="00CA2895">
              <w:rPr>
                <w:rFonts w:ascii="Times New Roman" w:eastAsia="Calibri" w:hAnsi="Times New Roman"/>
                <w:bCs/>
                <w:szCs w:val="22"/>
                <w:lang w:eastAsia="en-US"/>
              </w:rPr>
              <w:t>Образовательные технологии работы обучающихся для лиц с ограниченными возможностями здоровья. Особенности разработки учебных материалов для студентов различных групп нозологий.</w:t>
            </w:r>
          </w:p>
        </w:tc>
        <w:tc>
          <w:tcPr>
            <w:tcW w:w="851" w:type="dxa"/>
          </w:tcPr>
          <w:p w:rsidR="00CA2895" w:rsidRPr="00CA2895" w:rsidRDefault="00CA2895" w:rsidP="00CA2895">
            <w:pPr>
              <w:overflowPunct/>
              <w:autoSpaceDE/>
              <w:autoSpaceDN/>
              <w:adjustRightInd/>
              <w:jc w:val="center"/>
              <w:textAlignment w:val="auto"/>
              <w:rPr>
                <w:rFonts w:ascii="Times New Roman" w:eastAsia="Calibri" w:hAnsi="Times New Roman"/>
                <w:szCs w:val="22"/>
                <w:lang w:eastAsia="en-US"/>
              </w:rPr>
            </w:pPr>
            <w:r w:rsidRPr="00CA2895">
              <w:rPr>
                <w:rFonts w:ascii="Times New Roman" w:eastAsia="Calibri" w:hAnsi="Times New Roman"/>
                <w:szCs w:val="22"/>
                <w:lang w:eastAsia="en-US"/>
              </w:rPr>
              <w:t>12</w:t>
            </w:r>
          </w:p>
        </w:tc>
        <w:tc>
          <w:tcPr>
            <w:tcW w:w="1134" w:type="dxa"/>
          </w:tcPr>
          <w:p w:rsidR="00CA2895" w:rsidRPr="00CA2895" w:rsidRDefault="00CA2895" w:rsidP="00CA2895">
            <w:pPr>
              <w:overflowPunct/>
              <w:autoSpaceDE/>
              <w:autoSpaceDN/>
              <w:adjustRightInd/>
              <w:jc w:val="center"/>
              <w:textAlignment w:val="auto"/>
              <w:rPr>
                <w:rFonts w:ascii="Times New Roman" w:eastAsia="Calibri" w:hAnsi="Times New Roman"/>
                <w:sz w:val="24"/>
                <w:szCs w:val="24"/>
                <w:lang w:eastAsia="en-US"/>
              </w:rPr>
            </w:pPr>
            <w:r w:rsidRPr="00CA2895">
              <w:rPr>
                <w:rFonts w:ascii="Times New Roman" w:eastAsia="Calibri" w:hAnsi="Times New Roman"/>
                <w:sz w:val="24"/>
                <w:szCs w:val="24"/>
                <w:lang w:eastAsia="en-US"/>
              </w:rPr>
              <w:t>4</w:t>
            </w:r>
          </w:p>
        </w:tc>
        <w:tc>
          <w:tcPr>
            <w:tcW w:w="1701" w:type="dxa"/>
          </w:tcPr>
          <w:p w:rsidR="00CA2895" w:rsidRPr="00CA2895" w:rsidRDefault="00CA2895" w:rsidP="00CA2895">
            <w:pPr>
              <w:overflowPunct/>
              <w:autoSpaceDE/>
              <w:autoSpaceDN/>
              <w:adjustRightInd/>
              <w:jc w:val="center"/>
              <w:textAlignment w:val="auto"/>
              <w:rPr>
                <w:rFonts w:ascii="Times New Roman" w:eastAsia="Calibri" w:hAnsi="Times New Roman"/>
                <w:sz w:val="24"/>
                <w:szCs w:val="24"/>
                <w:lang w:eastAsia="en-US"/>
              </w:rPr>
            </w:pPr>
            <w:r w:rsidRPr="00CA2895">
              <w:rPr>
                <w:rFonts w:ascii="Times New Roman" w:eastAsia="Calibri" w:hAnsi="Times New Roman"/>
                <w:sz w:val="24"/>
                <w:szCs w:val="24"/>
                <w:lang w:eastAsia="en-US"/>
              </w:rPr>
              <w:t>6</w:t>
            </w:r>
          </w:p>
        </w:tc>
        <w:tc>
          <w:tcPr>
            <w:tcW w:w="1588" w:type="dxa"/>
          </w:tcPr>
          <w:p w:rsidR="00CA2895" w:rsidRPr="00CA2895" w:rsidRDefault="00CA2895" w:rsidP="00CA2895">
            <w:pPr>
              <w:overflowPunct/>
              <w:autoSpaceDE/>
              <w:autoSpaceDN/>
              <w:adjustRightInd/>
              <w:ind w:left="113" w:firstLine="485"/>
              <w:textAlignment w:val="auto"/>
              <w:rPr>
                <w:rFonts w:ascii="Times New Roman" w:eastAsia="Calibri" w:hAnsi="Times New Roman"/>
                <w:sz w:val="24"/>
                <w:szCs w:val="24"/>
                <w:lang w:eastAsia="en-US"/>
              </w:rPr>
            </w:pPr>
            <w:r w:rsidRPr="00CA2895">
              <w:rPr>
                <w:rFonts w:ascii="Times New Roman" w:eastAsia="Calibri" w:hAnsi="Times New Roman"/>
                <w:sz w:val="24"/>
                <w:szCs w:val="24"/>
                <w:lang w:eastAsia="en-US"/>
              </w:rPr>
              <w:t>2</w:t>
            </w:r>
          </w:p>
        </w:tc>
        <w:tc>
          <w:tcPr>
            <w:tcW w:w="1531" w:type="dxa"/>
          </w:tcPr>
          <w:p w:rsidR="00CA2895" w:rsidRPr="00CA2895" w:rsidRDefault="00CA2895" w:rsidP="00CA2895">
            <w:pPr>
              <w:overflowPunct/>
              <w:autoSpaceDE/>
              <w:autoSpaceDN/>
              <w:adjustRightInd/>
              <w:ind w:left="113" w:firstLine="31"/>
              <w:jc w:val="center"/>
              <w:textAlignment w:val="auto"/>
              <w:rPr>
                <w:rFonts w:ascii="Times New Roman" w:eastAsia="Calibri" w:hAnsi="Times New Roman"/>
                <w:bCs/>
                <w:sz w:val="24"/>
                <w:szCs w:val="24"/>
                <w:lang w:eastAsia="en-US"/>
              </w:rPr>
            </w:pPr>
          </w:p>
        </w:tc>
      </w:tr>
      <w:tr w:rsidR="00CA2895" w:rsidRPr="00CA2895" w:rsidTr="00DC0BE2">
        <w:trPr>
          <w:gridAfter w:val="1"/>
          <w:wAfter w:w="69" w:type="dxa"/>
          <w:trHeight w:val="698"/>
        </w:trPr>
        <w:tc>
          <w:tcPr>
            <w:tcW w:w="709" w:type="dxa"/>
          </w:tcPr>
          <w:p w:rsidR="00CA2895" w:rsidRPr="00CA2895" w:rsidRDefault="00CA2895" w:rsidP="00CA2895">
            <w:pPr>
              <w:tabs>
                <w:tab w:val="left" w:pos="41"/>
                <w:tab w:val="left" w:pos="240"/>
              </w:tabs>
              <w:overflowPunct/>
              <w:autoSpaceDE/>
              <w:autoSpaceDN/>
              <w:adjustRightInd/>
              <w:ind w:left="113"/>
              <w:textAlignment w:val="auto"/>
              <w:rPr>
                <w:rFonts w:ascii="Times New Roman" w:eastAsia="Calibri" w:hAnsi="Times New Roman"/>
                <w:bCs/>
                <w:sz w:val="24"/>
                <w:szCs w:val="24"/>
                <w:lang w:eastAsia="en-US"/>
              </w:rPr>
            </w:pPr>
            <w:r w:rsidRPr="00CA2895">
              <w:rPr>
                <w:rFonts w:ascii="Times New Roman" w:eastAsia="Calibri" w:hAnsi="Times New Roman"/>
                <w:bCs/>
                <w:sz w:val="24"/>
                <w:szCs w:val="24"/>
                <w:lang w:eastAsia="en-US"/>
              </w:rPr>
              <w:t>7</w:t>
            </w:r>
          </w:p>
        </w:tc>
        <w:tc>
          <w:tcPr>
            <w:tcW w:w="3402" w:type="dxa"/>
          </w:tcPr>
          <w:p w:rsidR="00CA2895" w:rsidRPr="00CA2895" w:rsidRDefault="00CA2895" w:rsidP="00CA2895">
            <w:pPr>
              <w:overflowPunct/>
              <w:jc w:val="left"/>
              <w:textAlignment w:val="auto"/>
              <w:rPr>
                <w:rFonts w:ascii="Times New Roman" w:eastAsia="Calibri" w:hAnsi="Times New Roman"/>
                <w:sz w:val="24"/>
                <w:szCs w:val="24"/>
                <w:highlight w:val="lightGray"/>
              </w:rPr>
            </w:pPr>
            <w:r w:rsidRPr="00CA2895">
              <w:rPr>
                <w:rFonts w:ascii="Times New Roman" w:eastAsia="Calibri" w:hAnsi="Times New Roman"/>
                <w:sz w:val="24"/>
                <w:szCs w:val="24"/>
                <w:lang w:eastAsia="en-US"/>
              </w:rPr>
              <w:t>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СПО, в том числе оснащенности образовательного процесса</w:t>
            </w:r>
          </w:p>
        </w:tc>
        <w:tc>
          <w:tcPr>
            <w:tcW w:w="851" w:type="dxa"/>
          </w:tcPr>
          <w:p w:rsidR="00CA2895" w:rsidRPr="00CA2895" w:rsidRDefault="00CA2895" w:rsidP="00CA2895">
            <w:pPr>
              <w:overflowPunct/>
              <w:autoSpaceDE/>
              <w:autoSpaceDN/>
              <w:adjustRightInd/>
              <w:jc w:val="center"/>
              <w:textAlignment w:val="auto"/>
              <w:rPr>
                <w:rFonts w:ascii="Times New Roman" w:eastAsia="Calibri" w:hAnsi="Times New Roman"/>
                <w:sz w:val="24"/>
                <w:szCs w:val="24"/>
              </w:rPr>
            </w:pPr>
            <w:r w:rsidRPr="00CA2895">
              <w:rPr>
                <w:rFonts w:ascii="Times New Roman" w:eastAsia="Calibri" w:hAnsi="Times New Roman"/>
                <w:sz w:val="24"/>
                <w:szCs w:val="24"/>
              </w:rPr>
              <w:t>8</w:t>
            </w:r>
          </w:p>
        </w:tc>
        <w:tc>
          <w:tcPr>
            <w:tcW w:w="1134" w:type="dxa"/>
          </w:tcPr>
          <w:p w:rsidR="00CA2895" w:rsidRPr="00CA2895" w:rsidRDefault="00CA2895" w:rsidP="00CA2895">
            <w:pPr>
              <w:overflowPunct/>
              <w:autoSpaceDE/>
              <w:autoSpaceDN/>
              <w:adjustRightInd/>
              <w:jc w:val="center"/>
              <w:textAlignment w:val="auto"/>
              <w:rPr>
                <w:rFonts w:ascii="Times New Roman" w:eastAsia="Calibri" w:hAnsi="Times New Roman"/>
                <w:sz w:val="24"/>
                <w:szCs w:val="24"/>
              </w:rPr>
            </w:pPr>
            <w:r w:rsidRPr="00CA2895">
              <w:rPr>
                <w:rFonts w:ascii="Times New Roman" w:eastAsia="Calibri" w:hAnsi="Times New Roman"/>
                <w:sz w:val="24"/>
                <w:szCs w:val="24"/>
              </w:rPr>
              <w:t>2</w:t>
            </w:r>
          </w:p>
        </w:tc>
        <w:tc>
          <w:tcPr>
            <w:tcW w:w="1701" w:type="dxa"/>
          </w:tcPr>
          <w:p w:rsidR="00CA2895" w:rsidRPr="00CA2895" w:rsidRDefault="00CA2895" w:rsidP="00CA2895">
            <w:pPr>
              <w:overflowPunct/>
              <w:autoSpaceDE/>
              <w:autoSpaceDN/>
              <w:adjustRightInd/>
              <w:jc w:val="center"/>
              <w:textAlignment w:val="auto"/>
              <w:rPr>
                <w:rFonts w:ascii="Times New Roman" w:eastAsia="Calibri" w:hAnsi="Times New Roman"/>
                <w:sz w:val="24"/>
                <w:szCs w:val="24"/>
              </w:rPr>
            </w:pPr>
            <w:r w:rsidRPr="00CA2895">
              <w:rPr>
                <w:rFonts w:ascii="Times New Roman" w:eastAsia="Calibri" w:hAnsi="Times New Roman"/>
                <w:sz w:val="24"/>
                <w:szCs w:val="24"/>
              </w:rPr>
              <w:t>4</w:t>
            </w:r>
          </w:p>
        </w:tc>
        <w:tc>
          <w:tcPr>
            <w:tcW w:w="1588" w:type="dxa"/>
          </w:tcPr>
          <w:p w:rsidR="00CA2895" w:rsidRPr="00CA2895" w:rsidRDefault="00CA2895" w:rsidP="00CA2895">
            <w:pPr>
              <w:overflowPunct/>
              <w:autoSpaceDE/>
              <w:autoSpaceDN/>
              <w:adjustRightInd/>
              <w:textAlignment w:val="auto"/>
              <w:rPr>
                <w:rFonts w:ascii="Times New Roman" w:eastAsia="Calibri" w:hAnsi="Times New Roman"/>
                <w:sz w:val="24"/>
                <w:szCs w:val="24"/>
                <w:lang w:eastAsia="en-US"/>
              </w:rPr>
            </w:pPr>
            <w:r w:rsidRPr="00CA2895">
              <w:rPr>
                <w:rFonts w:ascii="Times New Roman" w:eastAsia="Calibri" w:hAnsi="Times New Roman"/>
                <w:sz w:val="24"/>
                <w:szCs w:val="24"/>
                <w:lang w:eastAsia="en-US"/>
              </w:rPr>
              <w:t xml:space="preserve">        2</w:t>
            </w:r>
          </w:p>
        </w:tc>
        <w:tc>
          <w:tcPr>
            <w:tcW w:w="1531" w:type="dxa"/>
          </w:tcPr>
          <w:p w:rsidR="00CA2895" w:rsidRPr="00CA2895" w:rsidRDefault="00CA2895" w:rsidP="00CA2895">
            <w:pPr>
              <w:overflowPunct/>
              <w:autoSpaceDE/>
              <w:autoSpaceDN/>
              <w:adjustRightInd/>
              <w:ind w:left="113" w:firstLine="31"/>
              <w:jc w:val="center"/>
              <w:textAlignment w:val="auto"/>
              <w:rPr>
                <w:rFonts w:ascii="Times New Roman" w:eastAsia="Calibri" w:hAnsi="Times New Roman"/>
                <w:bCs/>
                <w:sz w:val="24"/>
                <w:szCs w:val="24"/>
                <w:lang w:eastAsia="en-US"/>
              </w:rPr>
            </w:pPr>
          </w:p>
        </w:tc>
      </w:tr>
      <w:tr w:rsidR="00CA2895" w:rsidRPr="00CA2895" w:rsidTr="00DC0BE2">
        <w:trPr>
          <w:gridAfter w:val="1"/>
          <w:wAfter w:w="69" w:type="dxa"/>
          <w:trHeight w:val="698"/>
        </w:trPr>
        <w:tc>
          <w:tcPr>
            <w:tcW w:w="709" w:type="dxa"/>
          </w:tcPr>
          <w:p w:rsidR="00CA2895" w:rsidRPr="00CA2895" w:rsidRDefault="00CA2895" w:rsidP="00CA2895">
            <w:pPr>
              <w:tabs>
                <w:tab w:val="left" w:pos="41"/>
                <w:tab w:val="left" w:pos="240"/>
              </w:tabs>
              <w:overflowPunct/>
              <w:autoSpaceDE/>
              <w:autoSpaceDN/>
              <w:adjustRightInd/>
              <w:ind w:left="113"/>
              <w:jc w:val="center"/>
              <w:textAlignment w:val="auto"/>
              <w:rPr>
                <w:rFonts w:ascii="Times New Roman" w:eastAsia="Calibri" w:hAnsi="Times New Roman"/>
                <w:bCs/>
                <w:sz w:val="24"/>
                <w:szCs w:val="24"/>
                <w:lang w:eastAsia="en-US"/>
              </w:rPr>
            </w:pPr>
            <w:r w:rsidRPr="00CA2895">
              <w:rPr>
                <w:rFonts w:ascii="Times New Roman" w:eastAsia="Calibri" w:hAnsi="Times New Roman"/>
                <w:bCs/>
                <w:sz w:val="24"/>
                <w:szCs w:val="24"/>
                <w:lang w:eastAsia="en-US"/>
              </w:rPr>
              <w:lastRenderedPageBreak/>
              <w:t>8</w:t>
            </w:r>
          </w:p>
        </w:tc>
        <w:tc>
          <w:tcPr>
            <w:tcW w:w="3402" w:type="dxa"/>
            <w:tcBorders>
              <w:top w:val="single" w:sz="4" w:space="0" w:color="000000"/>
              <w:left w:val="single" w:sz="4" w:space="0" w:color="auto"/>
              <w:bottom w:val="single" w:sz="4" w:space="0" w:color="000000"/>
              <w:right w:val="single" w:sz="4" w:space="0" w:color="000000"/>
            </w:tcBorders>
            <w:vAlign w:val="center"/>
          </w:tcPr>
          <w:p w:rsidR="00CA2895" w:rsidRPr="00CA2895" w:rsidRDefault="00CA2895" w:rsidP="00CA2895">
            <w:pPr>
              <w:overflowPunct/>
              <w:autoSpaceDE/>
              <w:autoSpaceDN/>
              <w:adjustRightInd/>
              <w:jc w:val="left"/>
              <w:textAlignment w:val="auto"/>
              <w:rPr>
                <w:rFonts w:ascii="Times New Roman" w:eastAsia="Calibri" w:hAnsi="Times New Roman"/>
                <w:b/>
                <w:bCs/>
                <w:szCs w:val="22"/>
                <w:lang w:eastAsia="en-US"/>
              </w:rPr>
            </w:pPr>
            <w:r w:rsidRPr="00CA2895">
              <w:rPr>
                <w:rFonts w:ascii="Times New Roman" w:eastAsia="Calibri" w:hAnsi="Times New Roman"/>
                <w:bCs/>
                <w:szCs w:val="22"/>
                <w:lang w:eastAsia="en-US"/>
              </w:rPr>
              <w:t>Использование дистанционных образовательных технологий в организации образовательного процесса инвалидов и лиц с ограниченными возможностями здоровья</w:t>
            </w:r>
          </w:p>
        </w:tc>
        <w:tc>
          <w:tcPr>
            <w:tcW w:w="851" w:type="dxa"/>
          </w:tcPr>
          <w:p w:rsidR="00CA2895" w:rsidRPr="00CA2895" w:rsidRDefault="00CA2895" w:rsidP="00CA2895">
            <w:pPr>
              <w:overflowPunct/>
              <w:autoSpaceDE/>
              <w:autoSpaceDN/>
              <w:adjustRightInd/>
              <w:jc w:val="center"/>
              <w:textAlignment w:val="auto"/>
              <w:rPr>
                <w:rFonts w:ascii="Times New Roman" w:eastAsia="Calibri" w:hAnsi="Times New Roman"/>
                <w:szCs w:val="22"/>
                <w:lang w:eastAsia="en-US"/>
              </w:rPr>
            </w:pPr>
            <w:r w:rsidRPr="00CA2895">
              <w:rPr>
                <w:rFonts w:ascii="Times New Roman" w:eastAsia="Calibri" w:hAnsi="Times New Roman"/>
                <w:szCs w:val="22"/>
                <w:lang w:eastAsia="en-US"/>
              </w:rPr>
              <w:t>10</w:t>
            </w:r>
          </w:p>
        </w:tc>
        <w:tc>
          <w:tcPr>
            <w:tcW w:w="1134" w:type="dxa"/>
          </w:tcPr>
          <w:p w:rsidR="00CA2895" w:rsidRPr="00CA2895" w:rsidRDefault="00CA2895" w:rsidP="00CA2895">
            <w:pPr>
              <w:overflowPunct/>
              <w:autoSpaceDE/>
              <w:autoSpaceDN/>
              <w:adjustRightInd/>
              <w:jc w:val="center"/>
              <w:textAlignment w:val="auto"/>
              <w:rPr>
                <w:rFonts w:ascii="Times New Roman" w:eastAsia="Calibri" w:hAnsi="Times New Roman"/>
                <w:sz w:val="24"/>
                <w:szCs w:val="24"/>
                <w:lang w:eastAsia="en-US"/>
              </w:rPr>
            </w:pPr>
            <w:r w:rsidRPr="00CA2895">
              <w:rPr>
                <w:rFonts w:ascii="Times New Roman" w:eastAsia="Calibri" w:hAnsi="Times New Roman"/>
                <w:sz w:val="24"/>
                <w:szCs w:val="24"/>
                <w:lang w:eastAsia="en-US"/>
              </w:rPr>
              <w:t>2</w:t>
            </w:r>
          </w:p>
        </w:tc>
        <w:tc>
          <w:tcPr>
            <w:tcW w:w="1701" w:type="dxa"/>
          </w:tcPr>
          <w:p w:rsidR="00CA2895" w:rsidRPr="00CA2895" w:rsidRDefault="00CA2895" w:rsidP="00CA2895">
            <w:pPr>
              <w:overflowPunct/>
              <w:autoSpaceDE/>
              <w:autoSpaceDN/>
              <w:adjustRightInd/>
              <w:jc w:val="center"/>
              <w:textAlignment w:val="auto"/>
              <w:rPr>
                <w:rFonts w:ascii="Times New Roman" w:eastAsia="Calibri" w:hAnsi="Times New Roman"/>
                <w:sz w:val="24"/>
                <w:szCs w:val="24"/>
                <w:lang w:eastAsia="en-US"/>
              </w:rPr>
            </w:pPr>
            <w:r w:rsidRPr="00CA2895">
              <w:rPr>
                <w:rFonts w:ascii="Times New Roman" w:eastAsia="Calibri" w:hAnsi="Times New Roman"/>
                <w:sz w:val="24"/>
                <w:szCs w:val="24"/>
                <w:lang w:eastAsia="en-US"/>
              </w:rPr>
              <w:t>4</w:t>
            </w:r>
          </w:p>
        </w:tc>
        <w:tc>
          <w:tcPr>
            <w:tcW w:w="1588" w:type="dxa"/>
          </w:tcPr>
          <w:p w:rsidR="00CA2895" w:rsidRPr="00CA2895" w:rsidRDefault="00CA2895" w:rsidP="00CA2895">
            <w:pPr>
              <w:overflowPunct/>
              <w:autoSpaceDE/>
              <w:autoSpaceDN/>
              <w:adjustRightInd/>
              <w:jc w:val="center"/>
              <w:textAlignment w:val="auto"/>
              <w:rPr>
                <w:rFonts w:ascii="Times New Roman" w:eastAsia="Calibri" w:hAnsi="Times New Roman"/>
                <w:sz w:val="24"/>
                <w:szCs w:val="24"/>
                <w:lang w:eastAsia="en-US"/>
              </w:rPr>
            </w:pPr>
            <w:r w:rsidRPr="00CA2895">
              <w:rPr>
                <w:rFonts w:ascii="Times New Roman" w:eastAsia="Calibri" w:hAnsi="Times New Roman"/>
                <w:sz w:val="24"/>
                <w:szCs w:val="24"/>
                <w:lang w:eastAsia="en-US"/>
              </w:rPr>
              <w:t>4</w:t>
            </w:r>
          </w:p>
        </w:tc>
        <w:tc>
          <w:tcPr>
            <w:tcW w:w="1531" w:type="dxa"/>
          </w:tcPr>
          <w:p w:rsidR="00CA2895" w:rsidRPr="00CA2895" w:rsidRDefault="00CA2895" w:rsidP="00CA2895">
            <w:pPr>
              <w:overflowPunct/>
              <w:autoSpaceDE/>
              <w:autoSpaceDN/>
              <w:adjustRightInd/>
              <w:ind w:left="113" w:firstLine="31"/>
              <w:jc w:val="center"/>
              <w:textAlignment w:val="auto"/>
              <w:rPr>
                <w:rFonts w:ascii="Times New Roman" w:eastAsia="Calibri" w:hAnsi="Times New Roman"/>
                <w:bCs/>
                <w:sz w:val="24"/>
                <w:szCs w:val="24"/>
                <w:lang w:eastAsia="en-US"/>
              </w:rPr>
            </w:pPr>
          </w:p>
        </w:tc>
      </w:tr>
      <w:tr w:rsidR="00CA2895" w:rsidRPr="00CA2895" w:rsidTr="00DC0BE2">
        <w:trPr>
          <w:gridAfter w:val="1"/>
          <w:wAfter w:w="69" w:type="dxa"/>
          <w:trHeight w:val="549"/>
        </w:trPr>
        <w:tc>
          <w:tcPr>
            <w:tcW w:w="709" w:type="dxa"/>
          </w:tcPr>
          <w:p w:rsidR="00CA2895" w:rsidRPr="00CA2895" w:rsidRDefault="00CA2895" w:rsidP="00CA2895">
            <w:pPr>
              <w:tabs>
                <w:tab w:val="left" w:pos="41"/>
                <w:tab w:val="left" w:pos="240"/>
              </w:tabs>
              <w:overflowPunct/>
              <w:autoSpaceDE/>
              <w:autoSpaceDN/>
              <w:adjustRightInd/>
              <w:ind w:left="113"/>
              <w:textAlignment w:val="auto"/>
              <w:rPr>
                <w:rFonts w:ascii="Times New Roman" w:eastAsia="Calibri" w:hAnsi="Times New Roman"/>
                <w:bCs/>
                <w:sz w:val="24"/>
                <w:szCs w:val="24"/>
                <w:lang w:eastAsia="en-US"/>
              </w:rPr>
            </w:pPr>
            <w:r w:rsidRPr="00CA2895">
              <w:rPr>
                <w:rFonts w:ascii="Times New Roman" w:eastAsia="Calibri" w:hAnsi="Times New Roman"/>
                <w:bCs/>
                <w:sz w:val="24"/>
                <w:szCs w:val="24"/>
                <w:lang w:eastAsia="en-US"/>
              </w:rPr>
              <w:t>9</w:t>
            </w:r>
          </w:p>
        </w:tc>
        <w:tc>
          <w:tcPr>
            <w:tcW w:w="3402" w:type="dxa"/>
            <w:tcBorders>
              <w:top w:val="single" w:sz="4" w:space="0" w:color="000000"/>
              <w:left w:val="single" w:sz="4" w:space="0" w:color="auto"/>
              <w:bottom w:val="single" w:sz="4" w:space="0" w:color="000000"/>
              <w:right w:val="single" w:sz="4" w:space="0" w:color="000000"/>
            </w:tcBorders>
            <w:vAlign w:val="center"/>
          </w:tcPr>
          <w:p w:rsidR="00CA2895" w:rsidRPr="00CA2895" w:rsidRDefault="00CA2895" w:rsidP="00CA2895">
            <w:pPr>
              <w:overflowPunct/>
              <w:autoSpaceDE/>
              <w:autoSpaceDN/>
              <w:adjustRightInd/>
              <w:jc w:val="left"/>
              <w:textAlignment w:val="auto"/>
              <w:rPr>
                <w:rFonts w:ascii="Times New Roman" w:eastAsia="Calibri" w:hAnsi="Times New Roman"/>
                <w:b/>
                <w:bCs/>
                <w:szCs w:val="22"/>
                <w:lang w:eastAsia="en-US"/>
              </w:rPr>
            </w:pPr>
            <w:r w:rsidRPr="00CA2895">
              <w:rPr>
                <w:rFonts w:ascii="Times New Roman" w:eastAsia="Calibri" w:hAnsi="Times New Roman"/>
                <w:bCs/>
                <w:szCs w:val="22"/>
                <w:lang w:eastAsia="en-US"/>
              </w:rPr>
              <w:t xml:space="preserve"> «Абилимпикс»</w:t>
            </w:r>
            <w:r w:rsidRPr="00CA2895">
              <w:rPr>
                <w:rFonts w:ascii="Times New Roman" w:eastAsia="Calibri" w:hAnsi="Times New Roman"/>
                <w:b/>
                <w:bCs/>
                <w:szCs w:val="22"/>
                <w:lang w:eastAsia="en-US"/>
              </w:rPr>
              <w:t xml:space="preserve"> </w:t>
            </w:r>
            <w:r w:rsidRPr="00CA2895">
              <w:rPr>
                <w:rFonts w:ascii="Times New Roman" w:eastAsia="Calibri" w:hAnsi="Times New Roman"/>
                <w:bCs/>
                <w:szCs w:val="22"/>
                <w:lang w:eastAsia="en-US"/>
              </w:rPr>
              <w:t>как система международного олимпиадного конкурсного движения профессионального мастерства среди инвалидов и лиц с ограниченными возможностями здоровья</w:t>
            </w:r>
            <w:r w:rsidRPr="00CA2895">
              <w:rPr>
                <w:rFonts w:ascii="Times New Roman" w:eastAsia="Calibri" w:hAnsi="Times New Roman"/>
                <w:b/>
                <w:bCs/>
                <w:szCs w:val="22"/>
                <w:lang w:eastAsia="en-US"/>
              </w:rPr>
              <w:t xml:space="preserve">. </w:t>
            </w:r>
          </w:p>
        </w:tc>
        <w:tc>
          <w:tcPr>
            <w:tcW w:w="851" w:type="dxa"/>
          </w:tcPr>
          <w:p w:rsidR="00CA2895" w:rsidRPr="00CA2895" w:rsidRDefault="00CA2895" w:rsidP="00CA2895">
            <w:pPr>
              <w:overflowPunct/>
              <w:autoSpaceDE/>
              <w:autoSpaceDN/>
              <w:adjustRightInd/>
              <w:jc w:val="center"/>
              <w:textAlignment w:val="auto"/>
              <w:rPr>
                <w:rFonts w:ascii="Times New Roman" w:eastAsia="Calibri" w:hAnsi="Times New Roman"/>
                <w:szCs w:val="22"/>
                <w:lang w:eastAsia="en-US"/>
              </w:rPr>
            </w:pPr>
            <w:r w:rsidRPr="00CA2895">
              <w:rPr>
                <w:rFonts w:ascii="Times New Roman" w:eastAsia="Calibri" w:hAnsi="Times New Roman"/>
                <w:szCs w:val="22"/>
                <w:lang w:eastAsia="en-US"/>
              </w:rPr>
              <w:t>4</w:t>
            </w:r>
          </w:p>
        </w:tc>
        <w:tc>
          <w:tcPr>
            <w:tcW w:w="1134" w:type="dxa"/>
          </w:tcPr>
          <w:p w:rsidR="00CA2895" w:rsidRPr="00CA2895" w:rsidRDefault="00CA2895" w:rsidP="00CA2895">
            <w:pPr>
              <w:overflowPunct/>
              <w:autoSpaceDE/>
              <w:autoSpaceDN/>
              <w:adjustRightInd/>
              <w:jc w:val="center"/>
              <w:textAlignment w:val="auto"/>
              <w:rPr>
                <w:rFonts w:ascii="Times New Roman" w:eastAsia="Calibri" w:hAnsi="Times New Roman"/>
                <w:sz w:val="24"/>
                <w:szCs w:val="24"/>
                <w:lang w:eastAsia="en-US"/>
              </w:rPr>
            </w:pPr>
            <w:r w:rsidRPr="00CA2895">
              <w:rPr>
                <w:rFonts w:ascii="Times New Roman" w:eastAsia="Calibri" w:hAnsi="Times New Roman"/>
                <w:sz w:val="24"/>
                <w:szCs w:val="24"/>
                <w:lang w:eastAsia="en-US"/>
              </w:rPr>
              <w:t>2</w:t>
            </w:r>
          </w:p>
        </w:tc>
        <w:tc>
          <w:tcPr>
            <w:tcW w:w="1701" w:type="dxa"/>
          </w:tcPr>
          <w:p w:rsidR="00CA2895" w:rsidRPr="00CA2895" w:rsidRDefault="00CA2895" w:rsidP="00CA2895">
            <w:pPr>
              <w:overflowPunct/>
              <w:autoSpaceDE/>
              <w:autoSpaceDN/>
              <w:adjustRightInd/>
              <w:jc w:val="center"/>
              <w:textAlignment w:val="auto"/>
              <w:rPr>
                <w:rFonts w:ascii="Times New Roman" w:eastAsia="Calibri" w:hAnsi="Times New Roman"/>
                <w:sz w:val="24"/>
                <w:szCs w:val="24"/>
                <w:lang w:eastAsia="en-US"/>
              </w:rPr>
            </w:pPr>
            <w:r w:rsidRPr="00CA2895">
              <w:rPr>
                <w:rFonts w:ascii="Times New Roman" w:eastAsia="Calibri" w:hAnsi="Times New Roman"/>
                <w:sz w:val="24"/>
                <w:szCs w:val="24"/>
                <w:lang w:eastAsia="en-US"/>
              </w:rPr>
              <w:t>2</w:t>
            </w:r>
          </w:p>
        </w:tc>
        <w:tc>
          <w:tcPr>
            <w:tcW w:w="1588" w:type="dxa"/>
          </w:tcPr>
          <w:p w:rsidR="00CA2895" w:rsidRPr="00CA2895" w:rsidRDefault="00CA2895" w:rsidP="00CA2895">
            <w:pPr>
              <w:overflowPunct/>
              <w:autoSpaceDE/>
              <w:autoSpaceDN/>
              <w:adjustRightInd/>
              <w:jc w:val="center"/>
              <w:textAlignment w:val="auto"/>
              <w:rPr>
                <w:rFonts w:ascii="Times New Roman" w:eastAsia="Calibri" w:hAnsi="Times New Roman"/>
                <w:sz w:val="24"/>
                <w:szCs w:val="24"/>
                <w:lang w:eastAsia="en-US"/>
              </w:rPr>
            </w:pPr>
            <w:r w:rsidRPr="00CA2895">
              <w:rPr>
                <w:rFonts w:ascii="Times New Roman" w:eastAsia="Calibri" w:hAnsi="Times New Roman"/>
                <w:sz w:val="24"/>
                <w:szCs w:val="24"/>
                <w:lang w:eastAsia="en-US"/>
              </w:rPr>
              <w:t>-</w:t>
            </w:r>
          </w:p>
        </w:tc>
        <w:tc>
          <w:tcPr>
            <w:tcW w:w="1531" w:type="dxa"/>
          </w:tcPr>
          <w:p w:rsidR="00CA2895" w:rsidRPr="00CA2895" w:rsidRDefault="00CA2895" w:rsidP="00CA2895">
            <w:pPr>
              <w:overflowPunct/>
              <w:autoSpaceDE/>
              <w:autoSpaceDN/>
              <w:adjustRightInd/>
              <w:ind w:left="113" w:firstLine="31"/>
              <w:jc w:val="center"/>
              <w:textAlignment w:val="auto"/>
              <w:rPr>
                <w:rFonts w:ascii="Times New Roman" w:eastAsia="Calibri" w:hAnsi="Times New Roman"/>
                <w:bCs/>
                <w:sz w:val="24"/>
                <w:szCs w:val="24"/>
                <w:lang w:eastAsia="en-US"/>
              </w:rPr>
            </w:pPr>
          </w:p>
        </w:tc>
      </w:tr>
      <w:tr w:rsidR="00CA2895" w:rsidRPr="00CA2895" w:rsidTr="00DC0BE2">
        <w:trPr>
          <w:gridAfter w:val="1"/>
          <w:wAfter w:w="69" w:type="dxa"/>
          <w:trHeight w:val="553"/>
        </w:trPr>
        <w:tc>
          <w:tcPr>
            <w:tcW w:w="709" w:type="dxa"/>
          </w:tcPr>
          <w:p w:rsidR="00CA2895" w:rsidRPr="00CA2895" w:rsidRDefault="00CA2895" w:rsidP="00CA2895">
            <w:pPr>
              <w:tabs>
                <w:tab w:val="left" w:pos="41"/>
                <w:tab w:val="left" w:pos="240"/>
              </w:tabs>
              <w:overflowPunct/>
              <w:autoSpaceDE/>
              <w:autoSpaceDN/>
              <w:adjustRightInd/>
              <w:ind w:left="113"/>
              <w:textAlignment w:val="auto"/>
              <w:rPr>
                <w:rFonts w:ascii="Times New Roman" w:eastAsia="Calibri" w:hAnsi="Times New Roman"/>
                <w:bCs/>
                <w:sz w:val="24"/>
                <w:szCs w:val="24"/>
                <w:lang w:eastAsia="en-US"/>
              </w:rPr>
            </w:pPr>
            <w:r w:rsidRPr="00CA2895">
              <w:rPr>
                <w:rFonts w:ascii="Times New Roman" w:eastAsia="Calibri" w:hAnsi="Times New Roman"/>
                <w:bCs/>
                <w:sz w:val="24"/>
                <w:szCs w:val="24"/>
                <w:lang w:eastAsia="en-US"/>
              </w:rPr>
              <w:t>10</w:t>
            </w:r>
          </w:p>
        </w:tc>
        <w:tc>
          <w:tcPr>
            <w:tcW w:w="3402" w:type="dxa"/>
            <w:vAlign w:val="center"/>
          </w:tcPr>
          <w:p w:rsidR="00CA2895" w:rsidRPr="00CA2895" w:rsidRDefault="00CA2895" w:rsidP="00CA2895">
            <w:pPr>
              <w:overflowPunct/>
              <w:autoSpaceDE/>
              <w:autoSpaceDN/>
              <w:adjustRightInd/>
              <w:spacing w:before="20" w:afterLines="20" w:after="48"/>
              <w:jc w:val="left"/>
              <w:textAlignment w:val="auto"/>
              <w:rPr>
                <w:rFonts w:ascii="Times New Roman" w:eastAsia="Calibri" w:hAnsi="Times New Roman"/>
                <w:bCs/>
                <w:color w:val="000000"/>
                <w:sz w:val="24"/>
                <w:szCs w:val="24"/>
                <w:lang w:eastAsia="en-US"/>
              </w:rPr>
            </w:pPr>
            <w:r w:rsidRPr="00CA2895">
              <w:rPr>
                <w:rFonts w:ascii="Times New Roman" w:eastAsia="Calibri" w:hAnsi="Times New Roman"/>
                <w:bCs/>
                <w:color w:val="000000"/>
                <w:sz w:val="24"/>
                <w:szCs w:val="24"/>
                <w:lang w:eastAsia="en-US"/>
              </w:rPr>
              <w:t>Итоговая аттестация</w:t>
            </w:r>
          </w:p>
        </w:tc>
        <w:tc>
          <w:tcPr>
            <w:tcW w:w="851" w:type="dxa"/>
          </w:tcPr>
          <w:p w:rsidR="00CA2895" w:rsidRPr="00CA2895" w:rsidRDefault="00CA2895" w:rsidP="00CA2895">
            <w:pPr>
              <w:overflowPunct/>
              <w:autoSpaceDE/>
              <w:autoSpaceDN/>
              <w:adjustRightInd/>
              <w:jc w:val="center"/>
              <w:textAlignment w:val="auto"/>
              <w:rPr>
                <w:rFonts w:ascii="Times New Roman" w:eastAsia="Calibri" w:hAnsi="Times New Roman"/>
                <w:sz w:val="24"/>
                <w:szCs w:val="24"/>
                <w:lang w:eastAsia="en-US"/>
              </w:rPr>
            </w:pPr>
            <w:r w:rsidRPr="00CA2895">
              <w:rPr>
                <w:rFonts w:ascii="Times New Roman" w:eastAsia="Calibri" w:hAnsi="Times New Roman"/>
                <w:sz w:val="24"/>
                <w:szCs w:val="24"/>
                <w:lang w:eastAsia="en-US"/>
              </w:rPr>
              <w:t>2</w:t>
            </w:r>
          </w:p>
        </w:tc>
        <w:tc>
          <w:tcPr>
            <w:tcW w:w="1134" w:type="dxa"/>
          </w:tcPr>
          <w:p w:rsidR="00CA2895" w:rsidRPr="00CA2895" w:rsidRDefault="00CA2895" w:rsidP="00CA2895">
            <w:pPr>
              <w:overflowPunct/>
              <w:autoSpaceDE/>
              <w:autoSpaceDN/>
              <w:adjustRightInd/>
              <w:jc w:val="center"/>
              <w:textAlignment w:val="auto"/>
              <w:rPr>
                <w:rFonts w:ascii="Times New Roman" w:eastAsia="Calibri" w:hAnsi="Times New Roman"/>
                <w:sz w:val="24"/>
                <w:szCs w:val="24"/>
                <w:lang w:eastAsia="en-US"/>
              </w:rPr>
            </w:pPr>
            <w:r w:rsidRPr="00CA2895">
              <w:rPr>
                <w:rFonts w:ascii="Times New Roman" w:eastAsia="Calibri" w:hAnsi="Times New Roman"/>
                <w:sz w:val="24"/>
                <w:szCs w:val="24"/>
                <w:lang w:eastAsia="en-US"/>
              </w:rPr>
              <w:t>-</w:t>
            </w:r>
          </w:p>
        </w:tc>
        <w:tc>
          <w:tcPr>
            <w:tcW w:w="1701" w:type="dxa"/>
          </w:tcPr>
          <w:p w:rsidR="00CA2895" w:rsidRPr="00CA2895" w:rsidRDefault="00CA2895" w:rsidP="00CA2895">
            <w:pPr>
              <w:overflowPunct/>
              <w:autoSpaceDE/>
              <w:autoSpaceDN/>
              <w:adjustRightInd/>
              <w:jc w:val="center"/>
              <w:textAlignment w:val="auto"/>
              <w:rPr>
                <w:rFonts w:ascii="Times New Roman" w:eastAsia="Calibri" w:hAnsi="Times New Roman"/>
                <w:sz w:val="24"/>
                <w:szCs w:val="24"/>
                <w:lang w:eastAsia="en-US"/>
              </w:rPr>
            </w:pPr>
            <w:r w:rsidRPr="00CA2895">
              <w:rPr>
                <w:rFonts w:ascii="Times New Roman" w:eastAsia="Calibri" w:hAnsi="Times New Roman"/>
                <w:sz w:val="24"/>
                <w:szCs w:val="24"/>
                <w:lang w:eastAsia="en-US"/>
              </w:rPr>
              <w:t>2</w:t>
            </w:r>
          </w:p>
        </w:tc>
        <w:tc>
          <w:tcPr>
            <w:tcW w:w="1588" w:type="dxa"/>
          </w:tcPr>
          <w:p w:rsidR="00CA2895" w:rsidRPr="00CA2895" w:rsidRDefault="00CA2895" w:rsidP="00CA2895">
            <w:pPr>
              <w:overflowPunct/>
              <w:autoSpaceDE/>
              <w:autoSpaceDN/>
              <w:adjustRightInd/>
              <w:jc w:val="center"/>
              <w:textAlignment w:val="auto"/>
              <w:rPr>
                <w:rFonts w:ascii="Times New Roman" w:eastAsia="Calibri" w:hAnsi="Times New Roman"/>
                <w:sz w:val="24"/>
                <w:szCs w:val="24"/>
                <w:lang w:eastAsia="en-US"/>
              </w:rPr>
            </w:pPr>
            <w:r w:rsidRPr="00CA2895">
              <w:rPr>
                <w:rFonts w:ascii="Times New Roman" w:eastAsia="Calibri" w:hAnsi="Times New Roman"/>
                <w:sz w:val="24"/>
                <w:szCs w:val="24"/>
                <w:lang w:eastAsia="en-US"/>
              </w:rPr>
              <w:t>-</w:t>
            </w:r>
          </w:p>
        </w:tc>
        <w:tc>
          <w:tcPr>
            <w:tcW w:w="1531" w:type="dxa"/>
          </w:tcPr>
          <w:p w:rsidR="00CA2895" w:rsidRPr="00CA2895" w:rsidRDefault="00CA2895" w:rsidP="00CA2895">
            <w:pPr>
              <w:overflowPunct/>
              <w:autoSpaceDE/>
              <w:autoSpaceDN/>
              <w:adjustRightInd/>
              <w:ind w:left="113" w:firstLine="31"/>
              <w:jc w:val="center"/>
              <w:textAlignment w:val="auto"/>
              <w:rPr>
                <w:rFonts w:ascii="Times New Roman" w:eastAsia="Calibri" w:hAnsi="Times New Roman"/>
                <w:bCs/>
                <w:sz w:val="24"/>
                <w:szCs w:val="24"/>
                <w:lang w:eastAsia="en-US"/>
              </w:rPr>
            </w:pPr>
            <w:r w:rsidRPr="00CA2895">
              <w:rPr>
                <w:rFonts w:ascii="Times New Roman" w:eastAsia="Calibri" w:hAnsi="Times New Roman"/>
                <w:bCs/>
                <w:sz w:val="24"/>
                <w:szCs w:val="24"/>
                <w:lang w:eastAsia="en-US"/>
              </w:rPr>
              <w:t>Зачет</w:t>
            </w:r>
          </w:p>
        </w:tc>
      </w:tr>
      <w:tr w:rsidR="00CA2895" w:rsidRPr="00CA2895" w:rsidTr="00DC0BE2">
        <w:trPr>
          <w:gridAfter w:val="1"/>
          <w:wAfter w:w="69" w:type="dxa"/>
          <w:trHeight w:val="635"/>
        </w:trPr>
        <w:tc>
          <w:tcPr>
            <w:tcW w:w="709" w:type="dxa"/>
          </w:tcPr>
          <w:p w:rsidR="00CA2895" w:rsidRPr="00CA2895" w:rsidRDefault="00CA2895" w:rsidP="00CA2895">
            <w:pPr>
              <w:tabs>
                <w:tab w:val="left" w:pos="41"/>
                <w:tab w:val="left" w:pos="240"/>
              </w:tabs>
              <w:overflowPunct/>
              <w:autoSpaceDE/>
              <w:autoSpaceDN/>
              <w:adjustRightInd/>
              <w:ind w:left="113"/>
              <w:textAlignment w:val="auto"/>
              <w:rPr>
                <w:rFonts w:ascii="Times New Roman" w:eastAsia="Calibri" w:hAnsi="Times New Roman"/>
                <w:bCs/>
                <w:sz w:val="24"/>
                <w:szCs w:val="24"/>
                <w:lang w:eastAsia="en-US"/>
              </w:rPr>
            </w:pPr>
          </w:p>
        </w:tc>
        <w:tc>
          <w:tcPr>
            <w:tcW w:w="3402" w:type="dxa"/>
          </w:tcPr>
          <w:p w:rsidR="00CA2895" w:rsidRPr="00CA2895" w:rsidRDefault="00CA2895" w:rsidP="00CA2895">
            <w:pPr>
              <w:overflowPunct/>
              <w:autoSpaceDE/>
              <w:autoSpaceDN/>
              <w:adjustRightInd/>
              <w:jc w:val="left"/>
              <w:textAlignment w:val="auto"/>
              <w:rPr>
                <w:rFonts w:ascii="Times New Roman" w:eastAsia="Calibri" w:hAnsi="Times New Roman"/>
                <w:b/>
                <w:sz w:val="24"/>
                <w:szCs w:val="24"/>
                <w:lang w:eastAsia="en-US"/>
              </w:rPr>
            </w:pPr>
          </w:p>
        </w:tc>
        <w:tc>
          <w:tcPr>
            <w:tcW w:w="851" w:type="dxa"/>
          </w:tcPr>
          <w:p w:rsidR="00CA2895" w:rsidRPr="00CA2895" w:rsidRDefault="00CA2895" w:rsidP="00CA2895">
            <w:pPr>
              <w:overflowPunct/>
              <w:autoSpaceDE/>
              <w:autoSpaceDN/>
              <w:adjustRightInd/>
              <w:jc w:val="center"/>
              <w:textAlignment w:val="auto"/>
              <w:rPr>
                <w:rFonts w:ascii="Times New Roman" w:eastAsia="Calibri" w:hAnsi="Times New Roman"/>
                <w:b/>
                <w:sz w:val="24"/>
                <w:szCs w:val="24"/>
                <w:lang w:eastAsia="en-US"/>
              </w:rPr>
            </w:pPr>
            <w:r w:rsidRPr="00CA2895">
              <w:rPr>
                <w:rFonts w:ascii="Times New Roman" w:eastAsia="Calibri" w:hAnsi="Times New Roman"/>
                <w:b/>
                <w:sz w:val="24"/>
                <w:szCs w:val="24"/>
                <w:lang w:eastAsia="en-US"/>
              </w:rPr>
              <w:t>72</w:t>
            </w:r>
          </w:p>
        </w:tc>
        <w:tc>
          <w:tcPr>
            <w:tcW w:w="1134" w:type="dxa"/>
          </w:tcPr>
          <w:p w:rsidR="00CA2895" w:rsidRPr="00CA2895" w:rsidRDefault="00CA2895" w:rsidP="00CA2895">
            <w:pPr>
              <w:overflowPunct/>
              <w:autoSpaceDE/>
              <w:autoSpaceDN/>
              <w:adjustRightInd/>
              <w:jc w:val="center"/>
              <w:textAlignment w:val="auto"/>
              <w:rPr>
                <w:rFonts w:ascii="Times New Roman" w:eastAsia="Calibri" w:hAnsi="Times New Roman"/>
                <w:b/>
                <w:sz w:val="24"/>
                <w:szCs w:val="24"/>
                <w:lang w:eastAsia="en-US"/>
              </w:rPr>
            </w:pPr>
            <w:r w:rsidRPr="00CA2895">
              <w:rPr>
                <w:rFonts w:ascii="Times New Roman" w:eastAsia="Calibri" w:hAnsi="Times New Roman"/>
                <w:b/>
                <w:sz w:val="24"/>
                <w:szCs w:val="24"/>
                <w:lang w:eastAsia="en-US"/>
              </w:rPr>
              <w:t>24</w:t>
            </w:r>
          </w:p>
        </w:tc>
        <w:tc>
          <w:tcPr>
            <w:tcW w:w="1701" w:type="dxa"/>
          </w:tcPr>
          <w:p w:rsidR="00CA2895" w:rsidRPr="00CA2895" w:rsidRDefault="00CA2895" w:rsidP="00CA2895">
            <w:pPr>
              <w:overflowPunct/>
              <w:autoSpaceDE/>
              <w:autoSpaceDN/>
              <w:adjustRightInd/>
              <w:jc w:val="center"/>
              <w:textAlignment w:val="auto"/>
              <w:rPr>
                <w:rFonts w:ascii="Times New Roman" w:eastAsia="Calibri" w:hAnsi="Times New Roman"/>
                <w:b/>
                <w:sz w:val="24"/>
                <w:szCs w:val="24"/>
                <w:lang w:eastAsia="en-US"/>
              </w:rPr>
            </w:pPr>
            <w:r w:rsidRPr="00CA2895">
              <w:rPr>
                <w:rFonts w:ascii="Times New Roman" w:eastAsia="Calibri" w:hAnsi="Times New Roman"/>
                <w:b/>
                <w:sz w:val="24"/>
                <w:szCs w:val="24"/>
                <w:lang w:eastAsia="en-US"/>
              </w:rPr>
              <w:t>34</w:t>
            </w:r>
          </w:p>
        </w:tc>
        <w:tc>
          <w:tcPr>
            <w:tcW w:w="1588" w:type="dxa"/>
          </w:tcPr>
          <w:p w:rsidR="00CA2895" w:rsidRPr="00CA2895" w:rsidRDefault="00CA2895" w:rsidP="00CA2895">
            <w:pPr>
              <w:overflowPunct/>
              <w:autoSpaceDE/>
              <w:autoSpaceDN/>
              <w:adjustRightInd/>
              <w:ind w:left="113" w:firstLine="709"/>
              <w:textAlignment w:val="auto"/>
              <w:rPr>
                <w:rFonts w:ascii="Times New Roman" w:eastAsia="Calibri" w:hAnsi="Times New Roman"/>
                <w:b/>
                <w:sz w:val="24"/>
                <w:szCs w:val="24"/>
                <w:lang w:eastAsia="en-US"/>
              </w:rPr>
            </w:pPr>
            <w:r w:rsidRPr="00CA2895">
              <w:rPr>
                <w:rFonts w:ascii="Times New Roman" w:eastAsia="Calibri" w:hAnsi="Times New Roman"/>
                <w:b/>
                <w:sz w:val="24"/>
                <w:szCs w:val="24"/>
                <w:lang w:eastAsia="en-US"/>
              </w:rPr>
              <w:t>14</w:t>
            </w:r>
          </w:p>
        </w:tc>
        <w:tc>
          <w:tcPr>
            <w:tcW w:w="1531" w:type="dxa"/>
          </w:tcPr>
          <w:p w:rsidR="00CA2895" w:rsidRPr="00CA2895" w:rsidRDefault="00CA2895" w:rsidP="00CA2895">
            <w:pPr>
              <w:overflowPunct/>
              <w:autoSpaceDE/>
              <w:autoSpaceDN/>
              <w:adjustRightInd/>
              <w:ind w:left="113" w:firstLine="31"/>
              <w:jc w:val="center"/>
              <w:textAlignment w:val="auto"/>
              <w:rPr>
                <w:rFonts w:ascii="Times New Roman" w:eastAsia="Calibri" w:hAnsi="Times New Roman"/>
                <w:bCs/>
                <w:sz w:val="24"/>
                <w:szCs w:val="24"/>
                <w:lang w:eastAsia="en-US"/>
              </w:rPr>
            </w:pPr>
          </w:p>
        </w:tc>
      </w:tr>
    </w:tbl>
    <w:p w:rsidR="00A66CD8" w:rsidRPr="00C62D99" w:rsidRDefault="00A66CD8" w:rsidP="00757641">
      <w:pPr>
        <w:suppressAutoHyphens/>
        <w:jc w:val="center"/>
        <w:rPr>
          <w:rFonts w:ascii="Times New Roman" w:hAnsi="Times New Roman"/>
          <w:b/>
          <w:sz w:val="28"/>
          <w:szCs w:val="28"/>
        </w:rPr>
      </w:pPr>
    </w:p>
    <w:sectPr w:rsidR="00A66CD8" w:rsidRPr="00C62D99" w:rsidSect="00185AE6">
      <w:pgSz w:w="11906" w:h="16838"/>
      <w:pgMar w:top="851" w:right="850"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641" w:rsidRDefault="00757641" w:rsidP="00757641">
      <w:r>
        <w:separator/>
      </w:r>
    </w:p>
  </w:endnote>
  <w:endnote w:type="continuationSeparator" w:id="0">
    <w:p w:rsidR="00757641" w:rsidRDefault="00757641" w:rsidP="0075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641" w:rsidRDefault="00757641" w:rsidP="00757641">
      <w:r>
        <w:separator/>
      </w:r>
    </w:p>
  </w:footnote>
  <w:footnote w:type="continuationSeparator" w:id="0">
    <w:p w:rsidR="00757641" w:rsidRDefault="00757641" w:rsidP="00757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BAA"/>
    <w:rsid w:val="00140629"/>
    <w:rsid w:val="0016799B"/>
    <w:rsid w:val="00185AE6"/>
    <w:rsid w:val="0048601E"/>
    <w:rsid w:val="004E79B1"/>
    <w:rsid w:val="00551C1D"/>
    <w:rsid w:val="00710BAA"/>
    <w:rsid w:val="00757641"/>
    <w:rsid w:val="00A66CD8"/>
    <w:rsid w:val="00CA2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F5908-3A2B-423D-8133-E55CCD85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641"/>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Знак6 Знак Знак,Знак6,Footnote Text Char Знак Знак,Footnote Text Char Знак,Footnote Text Char Знак Знак Знак Знак,Текст сноски Знак Знак Знак Знак Знак Знак,Текст сноски Знак Знак Знак Знак Знак Знак Знак Знак Знак,Зн"/>
    <w:basedOn w:val="a"/>
    <w:link w:val="a4"/>
    <w:uiPriority w:val="99"/>
    <w:unhideWhenUsed/>
    <w:rsid w:val="00757641"/>
    <w:rPr>
      <w:sz w:val="20"/>
    </w:rPr>
  </w:style>
  <w:style w:type="character" w:customStyle="1" w:styleId="a4">
    <w:name w:val="Текст сноски Знак"/>
    <w:aliases w:val="Текст сноски Знак Знак Знак,Знак6 Знак Знак Знак,Знак6 Знак,Footnote Text Char Знак Знак Знак,Footnote Text Char Знак Знак1,Footnote Text Char Знак Знак Знак Знак Знак,Текст сноски Знак Знак Знак Знак Знак Знак Знак,Зн Знак"/>
    <w:basedOn w:val="a0"/>
    <w:link w:val="a3"/>
    <w:uiPriority w:val="99"/>
    <w:rsid w:val="00757641"/>
    <w:rPr>
      <w:rFonts w:ascii="Courier New" w:eastAsia="Times New Roman" w:hAnsi="Courier New" w:cs="Times New Roman"/>
      <w:sz w:val="20"/>
      <w:szCs w:val="20"/>
    </w:rPr>
  </w:style>
  <w:style w:type="character" w:styleId="a5">
    <w:name w:val="footnote reference"/>
    <w:uiPriority w:val="99"/>
    <w:rsid w:val="00757641"/>
    <w:rPr>
      <w:vertAlign w:val="superscript"/>
    </w:rPr>
  </w:style>
  <w:style w:type="paragraph" w:styleId="a6">
    <w:name w:val="Balloon Text"/>
    <w:basedOn w:val="a"/>
    <w:link w:val="a7"/>
    <w:uiPriority w:val="99"/>
    <w:semiHidden/>
    <w:unhideWhenUsed/>
    <w:rsid w:val="004E79B1"/>
    <w:rPr>
      <w:rFonts w:ascii="Segoe UI" w:hAnsi="Segoe UI" w:cs="Segoe UI"/>
      <w:sz w:val="18"/>
      <w:szCs w:val="18"/>
    </w:rPr>
  </w:style>
  <w:style w:type="character" w:customStyle="1" w:styleId="a7">
    <w:name w:val="Текст выноски Знак"/>
    <w:basedOn w:val="a0"/>
    <w:link w:val="a6"/>
    <w:uiPriority w:val="99"/>
    <w:semiHidden/>
    <w:rsid w:val="004E79B1"/>
    <w:rPr>
      <w:rFonts w:ascii="Segoe UI" w:eastAsia="Times New Roman" w:hAnsi="Segoe UI" w:cs="Segoe UI"/>
      <w:sz w:val="18"/>
      <w:szCs w:val="18"/>
      <w:lang w:eastAsia="ru-RU"/>
    </w:rPr>
  </w:style>
  <w:style w:type="paragraph" w:styleId="a8">
    <w:name w:val="Normal (Web)"/>
    <w:basedOn w:val="a"/>
    <w:uiPriority w:val="99"/>
    <w:rsid w:val="00185AE6"/>
    <w:pPr>
      <w:overflowPunct/>
      <w:autoSpaceDE/>
      <w:autoSpaceDN/>
      <w:adjustRightInd/>
      <w:spacing w:before="100" w:beforeAutospacing="1" w:after="100" w:afterAutospacing="1"/>
      <w:jc w:val="left"/>
      <w:textAlignment w:val="auto"/>
    </w:pPr>
    <w:rPr>
      <w:rFonts w:ascii="Times New Roman" w:hAnsi="Times New Roman"/>
      <w:sz w:val="24"/>
      <w:szCs w:val="24"/>
      <w:lang w:eastAsia="en-US"/>
    </w:rPr>
  </w:style>
  <w:style w:type="table" w:customStyle="1" w:styleId="2">
    <w:name w:val="Сетка таблицы2"/>
    <w:basedOn w:val="a1"/>
    <w:next w:val="a9"/>
    <w:uiPriority w:val="39"/>
    <w:rsid w:val="00CA28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CA2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288</Words>
  <Characters>1648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Дугина Юлия Игоревна</dc:creator>
  <cp:keywords/>
  <dc:description/>
  <cp:lastModifiedBy>Причислая Ольга Владимировна</cp:lastModifiedBy>
  <cp:revision>8</cp:revision>
  <cp:lastPrinted>2021-03-04T09:00:00Z</cp:lastPrinted>
  <dcterms:created xsi:type="dcterms:W3CDTF">2021-02-19T12:15:00Z</dcterms:created>
  <dcterms:modified xsi:type="dcterms:W3CDTF">2021-03-10T06:20:00Z</dcterms:modified>
</cp:coreProperties>
</file>